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91CF3" w:rsidRPr="005E0292" w:rsidRDefault="00B91CF3">
      <w:pPr>
        <w:tabs>
          <w:tab w:val="left" w:pos="-1620"/>
          <w:tab w:val="left" w:pos="-630"/>
          <w:tab w:val="left" w:pos="-450"/>
        </w:tabs>
        <w:jc w:val="both"/>
        <w:rPr>
          <w:rFonts w:ascii="Lato" w:hAnsi="Lato" w:cs="Tahoma"/>
          <w:b/>
          <w:sz w:val="24"/>
        </w:rPr>
      </w:pPr>
    </w:p>
    <w:p w14:paraId="0A37501D" w14:textId="77777777" w:rsidR="00B91CF3" w:rsidRPr="005E0292" w:rsidRDefault="00B91CF3">
      <w:pPr>
        <w:tabs>
          <w:tab w:val="left" w:pos="-1620"/>
          <w:tab w:val="left" w:pos="-630"/>
          <w:tab w:val="left" w:pos="-450"/>
        </w:tabs>
        <w:jc w:val="both"/>
        <w:rPr>
          <w:rFonts w:ascii="Lato" w:hAnsi="Lato" w:cs="Tahoma"/>
          <w:b/>
          <w:sz w:val="24"/>
        </w:rPr>
      </w:pPr>
    </w:p>
    <w:p w14:paraId="5DAB6C7B" w14:textId="77777777" w:rsidR="00B91CF3" w:rsidRPr="005E0292" w:rsidRDefault="00B91CF3">
      <w:pPr>
        <w:tabs>
          <w:tab w:val="left" w:pos="-1620"/>
          <w:tab w:val="left" w:pos="-630"/>
          <w:tab w:val="left" w:pos="-450"/>
        </w:tabs>
        <w:jc w:val="both"/>
        <w:rPr>
          <w:rFonts w:ascii="Lato" w:hAnsi="Lato" w:cs="Tahoma"/>
          <w:b/>
          <w:sz w:val="24"/>
        </w:rPr>
      </w:pPr>
    </w:p>
    <w:p w14:paraId="02EB378F" w14:textId="77777777" w:rsidR="00B91CF3" w:rsidRPr="005E0292" w:rsidRDefault="00B91CF3">
      <w:pPr>
        <w:tabs>
          <w:tab w:val="left" w:pos="-1620"/>
          <w:tab w:val="left" w:pos="-630"/>
          <w:tab w:val="left" w:pos="-450"/>
        </w:tabs>
        <w:jc w:val="both"/>
        <w:rPr>
          <w:rFonts w:ascii="Lato" w:hAnsi="Lato" w:cs="Tahoma"/>
          <w:b/>
          <w:sz w:val="24"/>
        </w:rPr>
      </w:pPr>
    </w:p>
    <w:p w14:paraId="6A05A809" w14:textId="77777777" w:rsidR="00B91CF3" w:rsidRPr="005E0292" w:rsidRDefault="00B91CF3">
      <w:pPr>
        <w:tabs>
          <w:tab w:val="left" w:pos="-1620"/>
          <w:tab w:val="left" w:pos="-630"/>
          <w:tab w:val="left" w:pos="-450"/>
        </w:tabs>
        <w:jc w:val="both"/>
        <w:rPr>
          <w:rFonts w:ascii="Lato" w:hAnsi="Lato" w:cs="Tahoma"/>
          <w:b/>
          <w:sz w:val="24"/>
        </w:rPr>
      </w:pPr>
    </w:p>
    <w:p w14:paraId="5A39BBE3" w14:textId="77777777" w:rsidR="00B91CF3" w:rsidRPr="005E0292" w:rsidRDefault="00B91CF3">
      <w:pPr>
        <w:tabs>
          <w:tab w:val="left" w:pos="-1620"/>
          <w:tab w:val="left" w:pos="-630"/>
          <w:tab w:val="left" w:pos="-450"/>
        </w:tabs>
        <w:jc w:val="both"/>
        <w:rPr>
          <w:rFonts w:ascii="Lato" w:hAnsi="Lato" w:cs="Tahoma"/>
          <w:b/>
          <w:sz w:val="24"/>
        </w:rPr>
      </w:pPr>
    </w:p>
    <w:p w14:paraId="41C8F396" w14:textId="77777777" w:rsidR="00B91CF3" w:rsidRPr="005E0292" w:rsidRDefault="00B91CF3">
      <w:pPr>
        <w:tabs>
          <w:tab w:val="left" w:pos="-1620"/>
          <w:tab w:val="left" w:pos="-630"/>
          <w:tab w:val="left" w:pos="-450"/>
        </w:tabs>
        <w:jc w:val="both"/>
        <w:rPr>
          <w:rFonts w:ascii="Lato" w:hAnsi="Lato" w:cs="Tahoma"/>
          <w:b/>
          <w:sz w:val="24"/>
        </w:rPr>
      </w:pPr>
    </w:p>
    <w:p w14:paraId="72A3D3EC" w14:textId="77777777" w:rsidR="00B91CF3" w:rsidRPr="005E0292" w:rsidRDefault="00B91CF3">
      <w:pPr>
        <w:tabs>
          <w:tab w:val="left" w:pos="-1620"/>
          <w:tab w:val="left" w:pos="-630"/>
          <w:tab w:val="left" w:pos="-450"/>
        </w:tabs>
        <w:jc w:val="both"/>
        <w:rPr>
          <w:rFonts w:ascii="Lato" w:hAnsi="Lato" w:cs="Tahoma"/>
          <w:b/>
          <w:sz w:val="24"/>
        </w:rPr>
      </w:pPr>
    </w:p>
    <w:p w14:paraId="0D0B940D" w14:textId="77777777" w:rsidR="00B91CF3" w:rsidRPr="005E0292" w:rsidRDefault="00B91CF3">
      <w:pPr>
        <w:tabs>
          <w:tab w:val="left" w:pos="-1620"/>
          <w:tab w:val="left" w:pos="-630"/>
          <w:tab w:val="left" w:pos="-450"/>
        </w:tabs>
        <w:jc w:val="center"/>
        <w:rPr>
          <w:rFonts w:ascii="Lato" w:hAnsi="Lato" w:cs="Tahoma"/>
        </w:rPr>
      </w:pPr>
    </w:p>
    <w:p w14:paraId="0E27B00A" w14:textId="77777777" w:rsidR="00B91CF3" w:rsidRPr="005E0292" w:rsidRDefault="00E56C15">
      <w:pPr>
        <w:pStyle w:val="Header"/>
        <w:tabs>
          <w:tab w:val="left" w:pos="0"/>
          <w:tab w:val="left" w:pos="2520"/>
          <w:tab w:val="right" w:pos="9000"/>
        </w:tabs>
        <w:jc w:val="center"/>
        <w:rPr>
          <w:rFonts w:ascii="Lato" w:hAnsi="Lato" w:cs="Tahoma"/>
          <w:sz w:val="24"/>
        </w:rPr>
      </w:pPr>
      <w:r w:rsidRPr="005E0292">
        <w:rPr>
          <w:rFonts w:ascii="Lato" w:hAnsi="Lato" w:cs="Tahoma"/>
          <w:noProof/>
        </w:rPr>
        <w:drawing>
          <wp:inline distT="0" distB="0" distL="0" distR="0" wp14:anchorId="5C31B589" wp14:editId="3538395A">
            <wp:extent cx="1362456" cy="1414272"/>
            <wp:effectExtent l="0" t="0" r="9525" b="0"/>
            <wp:docPr id="1556749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456" cy="1414272"/>
                    </a:xfrm>
                    <a:prstGeom prst="rect">
                      <a:avLst/>
                    </a:prstGeom>
                  </pic:spPr>
                </pic:pic>
              </a:graphicData>
            </a:graphic>
          </wp:inline>
        </w:drawing>
      </w:r>
    </w:p>
    <w:p w14:paraId="60061E4C" w14:textId="77777777" w:rsidR="00B91CF3" w:rsidRPr="005E0292" w:rsidRDefault="00B91CF3">
      <w:pPr>
        <w:pStyle w:val="Header"/>
        <w:tabs>
          <w:tab w:val="left" w:pos="0"/>
          <w:tab w:val="left" w:pos="2520"/>
          <w:tab w:val="right" w:pos="9000"/>
        </w:tabs>
        <w:jc w:val="center"/>
        <w:rPr>
          <w:rFonts w:ascii="Lato" w:hAnsi="Lato" w:cs="Tahoma"/>
          <w:sz w:val="24"/>
        </w:rPr>
      </w:pPr>
    </w:p>
    <w:p w14:paraId="44EAFD9C" w14:textId="77777777" w:rsidR="00B91CF3" w:rsidRPr="005E0292" w:rsidRDefault="00B91CF3">
      <w:pPr>
        <w:pStyle w:val="Header"/>
        <w:tabs>
          <w:tab w:val="left" w:pos="0"/>
          <w:tab w:val="left" w:pos="2520"/>
          <w:tab w:val="right" w:pos="9000"/>
        </w:tabs>
        <w:jc w:val="center"/>
        <w:rPr>
          <w:rFonts w:ascii="Lato" w:hAnsi="Lato" w:cs="Tahoma"/>
          <w:sz w:val="24"/>
        </w:rPr>
      </w:pPr>
    </w:p>
    <w:p w14:paraId="4B94D5A5" w14:textId="77777777" w:rsidR="00B91CF3" w:rsidRPr="005E0292" w:rsidRDefault="00B91CF3">
      <w:pPr>
        <w:pStyle w:val="Header"/>
        <w:tabs>
          <w:tab w:val="left" w:pos="0"/>
          <w:tab w:val="left" w:pos="2520"/>
          <w:tab w:val="right" w:pos="9000"/>
        </w:tabs>
        <w:jc w:val="center"/>
        <w:rPr>
          <w:rFonts w:ascii="Lato" w:hAnsi="Lato" w:cs="Tahoma"/>
          <w:sz w:val="24"/>
        </w:rPr>
      </w:pPr>
    </w:p>
    <w:p w14:paraId="23523E3E" w14:textId="77777777" w:rsidR="00B91CF3" w:rsidRPr="005E0292" w:rsidRDefault="00B91CF3">
      <w:pPr>
        <w:pStyle w:val="Header"/>
        <w:tabs>
          <w:tab w:val="left" w:pos="0"/>
          <w:tab w:val="left" w:pos="2520"/>
          <w:tab w:val="right" w:pos="9000"/>
        </w:tabs>
        <w:jc w:val="center"/>
        <w:rPr>
          <w:rFonts w:ascii="Lato" w:hAnsi="Lato" w:cs="Tahoma"/>
          <w:sz w:val="72"/>
        </w:rPr>
      </w:pPr>
      <w:smartTag w:uri="urn:schemas-microsoft-com:office:smarttags" w:element="place">
        <w:smartTag w:uri="urn:schemas-microsoft-com:office:smarttags" w:element="PlaceName">
          <w:r w:rsidRPr="005E0292">
            <w:rPr>
              <w:rFonts w:ascii="Lato" w:hAnsi="Lato" w:cs="Tahoma"/>
              <w:sz w:val="72"/>
            </w:rPr>
            <w:t>DOLLAR</w:t>
          </w:r>
        </w:smartTag>
        <w:r w:rsidRPr="005E0292">
          <w:rPr>
            <w:rFonts w:ascii="Lato" w:hAnsi="Lato" w:cs="Tahoma"/>
            <w:sz w:val="72"/>
          </w:rPr>
          <w:t xml:space="preserve"> </w:t>
        </w:r>
        <w:smartTag w:uri="urn:schemas-microsoft-com:office:smarttags" w:element="PlaceType">
          <w:r w:rsidRPr="005E0292">
            <w:rPr>
              <w:rFonts w:ascii="Lato" w:hAnsi="Lato" w:cs="Tahoma"/>
              <w:sz w:val="72"/>
            </w:rPr>
            <w:t>ACADEMY</w:t>
          </w:r>
        </w:smartTag>
      </w:smartTag>
    </w:p>
    <w:p w14:paraId="3DEEC669" w14:textId="77777777" w:rsidR="00B91CF3" w:rsidRPr="005E0292" w:rsidRDefault="00B91CF3">
      <w:pPr>
        <w:pStyle w:val="Header"/>
        <w:tabs>
          <w:tab w:val="left" w:pos="0"/>
          <w:tab w:val="left" w:pos="2520"/>
          <w:tab w:val="right" w:pos="9000"/>
        </w:tabs>
        <w:jc w:val="center"/>
        <w:rPr>
          <w:rFonts w:ascii="Lato" w:hAnsi="Lato" w:cs="Tahoma"/>
          <w:sz w:val="24"/>
        </w:rPr>
      </w:pPr>
    </w:p>
    <w:p w14:paraId="3656B9AB" w14:textId="77777777" w:rsidR="00B91CF3" w:rsidRPr="005E0292" w:rsidRDefault="00B91CF3">
      <w:pPr>
        <w:pStyle w:val="Header"/>
        <w:tabs>
          <w:tab w:val="left" w:pos="0"/>
          <w:tab w:val="left" w:pos="2520"/>
          <w:tab w:val="right" w:pos="9000"/>
        </w:tabs>
        <w:jc w:val="center"/>
        <w:rPr>
          <w:rFonts w:ascii="Lato" w:hAnsi="Lato" w:cs="Tahoma"/>
          <w:sz w:val="24"/>
        </w:rPr>
      </w:pPr>
    </w:p>
    <w:p w14:paraId="26EC098D" w14:textId="77777777" w:rsidR="00B91CF3" w:rsidRPr="005E0292" w:rsidRDefault="00B91CF3">
      <w:pPr>
        <w:pStyle w:val="Header"/>
        <w:tabs>
          <w:tab w:val="left" w:pos="0"/>
          <w:tab w:val="left" w:pos="2520"/>
          <w:tab w:val="right" w:pos="9000"/>
        </w:tabs>
        <w:jc w:val="center"/>
        <w:rPr>
          <w:rFonts w:ascii="Lato" w:hAnsi="Lato" w:cs="Tahoma"/>
          <w:b/>
          <w:sz w:val="36"/>
        </w:rPr>
      </w:pPr>
      <w:r w:rsidRPr="005E0292">
        <w:rPr>
          <w:rFonts w:ascii="Lato" w:hAnsi="Lato" w:cs="Tahoma"/>
          <w:b/>
          <w:sz w:val="36"/>
        </w:rPr>
        <w:t>FORM III</w:t>
      </w:r>
    </w:p>
    <w:p w14:paraId="73A8CDF2" w14:textId="77777777" w:rsidR="00B91CF3" w:rsidRPr="005E0292" w:rsidRDefault="00646410">
      <w:pPr>
        <w:pStyle w:val="Header"/>
        <w:tabs>
          <w:tab w:val="left" w:pos="0"/>
          <w:tab w:val="left" w:pos="2520"/>
          <w:tab w:val="right" w:pos="9000"/>
        </w:tabs>
        <w:jc w:val="center"/>
        <w:rPr>
          <w:rFonts w:ascii="Lato" w:hAnsi="Lato" w:cs="Tahoma"/>
          <w:b/>
          <w:sz w:val="36"/>
        </w:rPr>
      </w:pPr>
      <w:r w:rsidRPr="005E0292">
        <w:rPr>
          <w:rFonts w:ascii="Lato" w:hAnsi="Lato" w:cs="Tahoma"/>
          <w:b/>
          <w:sz w:val="36"/>
        </w:rPr>
        <w:t>COURSE CHOICE INFORMATION</w:t>
      </w:r>
    </w:p>
    <w:p w14:paraId="45FB0818" w14:textId="77777777" w:rsidR="00B91CF3" w:rsidRPr="005E0292" w:rsidRDefault="00B91CF3">
      <w:pPr>
        <w:pStyle w:val="Header"/>
        <w:tabs>
          <w:tab w:val="left" w:pos="0"/>
          <w:tab w:val="left" w:pos="2520"/>
          <w:tab w:val="right" w:pos="9000"/>
        </w:tabs>
        <w:jc w:val="center"/>
        <w:rPr>
          <w:rFonts w:ascii="Lato" w:hAnsi="Lato" w:cs="Tahoma"/>
          <w:b/>
          <w:sz w:val="36"/>
        </w:rPr>
      </w:pPr>
    </w:p>
    <w:p w14:paraId="049F31CB" w14:textId="77777777" w:rsidR="00B91CF3" w:rsidRPr="005E0292" w:rsidRDefault="00B91CF3">
      <w:pPr>
        <w:pStyle w:val="Header"/>
        <w:tabs>
          <w:tab w:val="left" w:pos="0"/>
          <w:tab w:val="left" w:pos="2520"/>
          <w:tab w:val="right" w:pos="9000"/>
        </w:tabs>
        <w:jc w:val="center"/>
        <w:rPr>
          <w:rFonts w:ascii="Lato" w:hAnsi="Lato" w:cs="Tahoma"/>
          <w:b/>
          <w:sz w:val="24"/>
        </w:rPr>
      </w:pPr>
    </w:p>
    <w:p w14:paraId="6E6A5884" w14:textId="77777777" w:rsidR="00B91CF3" w:rsidRPr="005E0292" w:rsidRDefault="009E0C73">
      <w:pPr>
        <w:pStyle w:val="Heading1"/>
        <w:rPr>
          <w:rFonts w:ascii="Lato" w:hAnsi="Lato" w:cs="Tahoma"/>
        </w:rPr>
      </w:pPr>
      <w:r w:rsidRPr="005E0292">
        <w:rPr>
          <w:rFonts w:ascii="Lato" w:hAnsi="Lato" w:cs="Tahoma"/>
        </w:rPr>
        <w:t>SESSION 20</w:t>
      </w:r>
      <w:r w:rsidR="000334A4" w:rsidRPr="005E0292">
        <w:rPr>
          <w:rFonts w:ascii="Lato" w:hAnsi="Lato" w:cs="Tahoma"/>
        </w:rPr>
        <w:t>20</w:t>
      </w:r>
      <w:r w:rsidR="007B1B92" w:rsidRPr="005E0292">
        <w:rPr>
          <w:rFonts w:ascii="Lato" w:hAnsi="Lato" w:cs="Tahoma"/>
        </w:rPr>
        <w:t>/202</w:t>
      </w:r>
      <w:r w:rsidR="000334A4" w:rsidRPr="005E0292">
        <w:rPr>
          <w:rFonts w:ascii="Lato" w:hAnsi="Lato" w:cs="Tahoma"/>
        </w:rPr>
        <w:t>1</w:t>
      </w:r>
    </w:p>
    <w:p w14:paraId="53128261" w14:textId="77777777" w:rsidR="00B91CF3" w:rsidRPr="005E0292" w:rsidRDefault="00B91CF3">
      <w:pPr>
        <w:tabs>
          <w:tab w:val="left" w:pos="-1620"/>
          <w:tab w:val="left" w:pos="-630"/>
          <w:tab w:val="left" w:pos="-450"/>
        </w:tabs>
        <w:jc w:val="center"/>
        <w:rPr>
          <w:rFonts w:ascii="Lato" w:hAnsi="Lato" w:cs="Tahoma"/>
          <w:b/>
          <w:sz w:val="36"/>
        </w:rPr>
      </w:pPr>
    </w:p>
    <w:p w14:paraId="62486C05" w14:textId="77777777" w:rsidR="00B91CF3" w:rsidRPr="005E0292" w:rsidRDefault="00B91CF3">
      <w:pPr>
        <w:tabs>
          <w:tab w:val="left" w:pos="-1620"/>
          <w:tab w:val="left" w:pos="-630"/>
          <w:tab w:val="left" w:pos="-450"/>
        </w:tabs>
        <w:jc w:val="center"/>
        <w:rPr>
          <w:rFonts w:ascii="Lato" w:hAnsi="Lato" w:cs="Tahoma"/>
          <w:b/>
          <w:sz w:val="36"/>
        </w:rPr>
      </w:pPr>
    </w:p>
    <w:p w14:paraId="29D6B04F" w14:textId="77777777" w:rsidR="00B91CF3" w:rsidRPr="005E0292" w:rsidRDefault="00B91CF3">
      <w:pPr>
        <w:tabs>
          <w:tab w:val="left" w:pos="-1620"/>
          <w:tab w:val="left" w:pos="-630"/>
          <w:tab w:val="left" w:pos="-450"/>
        </w:tabs>
        <w:jc w:val="center"/>
        <w:rPr>
          <w:rFonts w:ascii="Lato" w:hAnsi="Lato" w:cs="Tahoma"/>
          <w:b/>
          <w:sz w:val="72"/>
        </w:rPr>
      </w:pPr>
      <w:r w:rsidRPr="005E0292">
        <w:rPr>
          <w:rFonts w:ascii="Lato" w:hAnsi="Lato" w:cs="Tahoma"/>
          <w:b/>
          <w:sz w:val="72"/>
        </w:rPr>
        <w:t xml:space="preserve"> </w:t>
      </w:r>
    </w:p>
    <w:p w14:paraId="4101652C" w14:textId="77777777" w:rsidR="00B91CF3" w:rsidRPr="005E0292" w:rsidRDefault="00B91CF3">
      <w:pPr>
        <w:tabs>
          <w:tab w:val="left" w:pos="-1620"/>
          <w:tab w:val="left" w:pos="-630"/>
          <w:tab w:val="left" w:pos="-450"/>
        </w:tabs>
        <w:jc w:val="both"/>
        <w:rPr>
          <w:rFonts w:ascii="Lato" w:hAnsi="Lato" w:cs="Tahoma"/>
        </w:rPr>
      </w:pPr>
    </w:p>
    <w:p w14:paraId="4B99056E" w14:textId="77777777" w:rsidR="00B91CF3" w:rsidRPr="005E0292" w:rsidRDefault="00B91CF3">
      <w:pPr>
        <w:tabs>
          <w:tab w:val="left" w:pos="-1620"/>
          <w:tab w:val="left" w:pos="-630"/>
          <w:tab w:val="left" w:pos="-450"/>
          <w:tab w:val="left" w:pos="2160"/>
        </w:tabs>
        <w:ind w:left="2160" w:hanging="1440"/>
        <w:jc w:val="both"/>
        <w:rPr>
          <w:rFonts w:ascii="Lato" w:hAnsi="Lato" w:cs="Tahoma"/>
          <w:sz w:val="24"/>
        </w:rPr>
      </w:pPr>
      <w:r w:rsidRPr="005E0292">
        <w:rPr>
          <w:rFonts w:ascii="Lato" w:hAnsi="Lato" w:cs="Tahoma"/>
          <w:b/>
          <w:sz w:val="24"/>
        </w:rPr>
        <w:br w:type="page"/>
      </w:r>
    </w:p>
    <w:p w14:paraId="1299C43A" w14:textId="77777777" w:rsidR="00447E53" w:rsidRPr="005E0292" w:rsidRDefault="00447E53" w:rsidP="004A0F4D">
      <w:pPr>
        <w:tabs>
          <w:tab w:val="left" w:pos="1701"/>
          <w:tab w:val="left" w:pos="6237"/>
          <w:tab w:val="right" w:pos="9923"/>
        </w:tabs>
        <w:jc w:val="center"/>
        <w:rPr>
          <w:rFonts w:ascii="Lato" w:hAnsi="Lato" w:cs="Tahoma"/>
          <w:b/>
          <w:sz w:val="28"/>
          <w:szCs w:val="24"/>
        </w:rPr>
      </w:pPr>
    </w:p>
    <w:p w14:paraId="78356A93" w14:textId="77777777" w:rsidR="004A0F4D" w:rsidRPr="005E0292" w:rsidRDefault="004A0F4D" w:rsidP="004A0F4D">
      <w:pPr>
        <w:tabs>
          <w:tab w:val="left" w:pos="1701"/>
          <w:tab w:val="left" w:pos="6237"/>
          <w:tab w:val="right" w:pos="9923"/>
        </w:tabs>
        <w:jc w:val="center"/>
        <w:rPr>
          <w:rFonts w:ascii="Lato" w:hAnsi="Lato" w:cs="Tahoma"/>
          <w:b/>
          <w:sz w:val="28"/>
          <w:szCs w:val="24"/>
        </w:rPr>
      </w:pPr>
      <w:r w:rsidRPr="005E0292">
        <w:rPr>
          <w:rFonts w:ascii="Lato" w:hAnsi="Lato" w:cs="Tahoma"/>
          <w:b/>
          <w:sz w:val="28"/>
          <w:szCs w:val="24"/>
        </w:rPr>
        <w:t>TABLE OF CONTENTS</w:t>
      </w:r>
    </w:p>
    <w:p w14:paraId="4DDBEF00" w14:textId="77777777" w:rsidR="004A0F4D" w:rsidRPr="005E0292" w:rsidRDefault="004A0F4D" w:rsidP="00140B56">
      <w:pPr>
        <w:tabs>
          <w:tab w:val="left" w:pos="1701"/>
          <w:tab w:val="left" w:pos="6237"/>
          <w:tab w:val="right" w:pos="9923"/>
        </w:tabs>
        <w:jc w:val="both"/>
        <w:rPr>
          <w:rFonts w:ascii="Lato" w:hAnsi="Lato" w:cs="Tahoma"/>
          <w:sz w:val="24"/>
          <w:szCs w:val="24"/>
        </w:rPr>
      </w:pPr>
    </w:p>
    <w:p w14:paraId="3461D779" w14:textId="77777777" w:rsidR="00447E53" w:rsidRPr="005E0292" w:rsidRDefault="00447E53" w:rsidP="00140B56">
      <w:pPr>
        <w:tabs>
          <w:tab w:val="left" w:pos="1701"/>
          <w:tab w:val="left" w:pos="6237"/>
          <w:tab w:val="right" w:pos="9923"/>
        </w:tabs>
        <w:jc w:val="both"/>
        <w:rPr>
          <w:rFonts w:ascii="Lato" w:hAnsi="Lato" w:cs="Tahoma"/>
          <w:sz w:val="24"/>
          <w:szCs w:val="24"/>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1145"/>
        <w:gridCol w:w="3755"/>
        <w:gridCol w:w="3222"/>
      </w:tblGrid>
      <w:tr w:rsidR="00447E53" w:rsidRPr="005E0292" w14:paraId="2D454A79" w14:textId="77777777" w:rsidTr="00447E53">
        <w:trPr>
          <w:trHeight w:val="354"/>
          <w:jc w:val="center"/>
        </w:trPr>
        <w:tc>
          <w:tcPr>
            <w:tcW w:w="1145" w:type="dxa"/>
            <w:shd w:val="clear" w:color="auto" w:fill="FFFFFF" w:themeFill="background1"/>
            <w:noWrap/>
          </w:tcPr>
          <w:p w14:paraId="6D74EAC0" w14:textId="77777777" w:rsidR="00447E53" w:rsidRPr="005E0292" w:rsidRDefault="00447E53" w:rsidP="00447E53">
            <w:pPr>
              <w:tabs>
                <w:tab w:val="left" w:pos="1701"/>
                <w:tab w:val="left" w:pos="6237"/>
                <w:tab w:val="right" w:pos="9923"/>
              </w:tabs>
              <w:jc w:val="both"/>
              <w:rPr>
                <w:rFonts w:ascii="Lato" w:hAnsi="Lato" w:cs="Tahoma"/>
                <w:b/>
                <w:sz w:val="28"/>
                <w:szCs w:val="28"/>
              </w:rPr>
            </w:pPr>
            <w:r w:rsidRPr="005E0292">
              <w:rPr>
                <w:rFonts w:ascii="Lato" w:hAnsi="Lato" w:cs="Tahoma"/>
                <w:b/>
                <w:sz w:val="28"/>
                <w:szCs w:val="28"/>
              </w:rPr>
              <w:t>Page</w:t>
            </w:r>
          </w:p>
        </w:tc>
        <w:tc>
          <w:tcPr>
            <w:tcW w:w="3755" w:type="dxa"/>
            <w:shd w:val="clear" w:color="auto" w:fill="FFFFFF" w:themeFill="background1"/>
            <w:noWrap/>
          </w:tcPr>
          <w:p w14:paraId="27B6226E" w14:textId="77777777" w:rsidR="00447E53" w:rsidRPr="005E0292" w:rsidRDefault="00447E53" w:rsidP="00447E53">
            <w:pPr>
              <w:tabs>
                <w:tab w:val="left" w:pos="1701"/>
                <w:tab w:val="left" w:pos="6237"/>
                <w:tab w:val="right" w:pos="9923"/>
              </w:tabs>
              <w:jc w:val="both"/>
              <w:rPr>
                <w:rFonts w:ascii="Lato" w:hAnsi="Lato" w:cs="Tahoma"/>
                <w:b/>
                <w:sz w:val="28"/>
                <w:szCs w:val="28"/>
              </w:rPr>
            </w:pPr>
            <w:r w:rsidRPr="005E0292">
              <w:rPr>
                <w:rFonts w:ascii="Lato" w:hAnsi="Lato" w:cs="Tahoma"/>
                <w:b/>
                <w:sz w:val="28"/>
                <w:szCs w:val="28"/>
              </w:rPr>
              <w:t>Subject</w:t>
            </w:r>
          </w:p>
        </w:tc>
        <w:tc>
          <w:tcPr>
            <w:tcW w:w="3222" w:type="dxa"/>
            <w:shd w:val="clear" w:color="auto" w:fill="FFFFFF" w:themeFill="background1"/>
            <w:noWrap/>
          </w:tcPr>
          <w:p w14:paraId="0CFFFD6B" w14:textId="77777777" w:rsidR="00447E53" w:rsidRPr="005E0292" w:rsidRDefault="00447E53" w:rsidP="00447E53">
            <w:pPr>
              <w:tabs>
                <w:tab w:val="left" w:pos="1701"/>
                <w:tab w:val="left" w:pos="6237"/>
                <w:tab w:val="right" w:pos="9923"/>
              </w:tabs>
              <w:jc w:val="both"/>
              <w:rPr>
                <w:rFonts w:ascii="Lato" w:hAnsi="Lato" w:cs="Tahoma"/>
                <w:b/>
                <w:sz w:val="28"/>
                <w:szCs w:val="28"/>
              </w:rPr>
            </w:pPr>
            <w:r w:rsidRPr="005E0292">
              <w:rPr>
                <w:rFonts w:ascii="Lato" w:hAnsi="Lato" w:cs="Tahoma"/>
                <w:b/>
                <w:sz w:val="28"/>
                <w:szCs w:val="28"/>
              </w:rPr>
              <w:t>Level</w:t>
            </w:r>
          </w:p>
        </w:tc>
      </w:tr>
      <w:tr w:rsidR="00447E53" w:rsidRPr="005E0292" w14:paraId="44F965A0" w14:textId="77777777" w:rsidTr="00447E53">
        <w:trPr>
          <w:trHeight w:val="354"/>
          <w:jc w:val="center"/>
        </w:trPr>
        <w:tc>
          <w:tcPr>
            <w:tcW w:w="1145" w:type="dxa"/>
            <w:shd w:val="clear" w:color="auto" w:fill="FFFFFF" w:themeFill="background1"/>
            <w:noWrap/>
            <w:hideMark/>
          </w:tcPr>
          <w:p w14:paraId="78941E47"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5</w:t>
            </w:r>
          </w:p>
        </w:tc>
        <w:tc>
          <w:tcPr>
            <w:tcW w:w="3755" w:type="dxa"/>
            <w:shd w:val="clear" w:color="auto" w:fill="FFFFFF" w:themeFill="background1"/>
            <w:noWrap/>
            <w:hideMark/>
          </w:tcPr>
          <w:p w14:paraId="0A6CB2C4"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English</w:t>
            </w:r>
          </w:p>
        </w:tc>
        <w:tc>
          <w:tcPr>
            <w:tcW w:w="3222" w:type="dxa"/>
            <w:shd w:val="clear" w:color="auto" w:fill="FFFFFF" w:themeFill="background1"/>
            <w:noWrap/>
            <w:hideMark/>
          </w:tcPr>
          <w:p w14:paraId="67B7C235"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7710BDD1" w14:textId="77777777" w:rsidTr="00447E53">
        <w:trPr>
          <w:trHeight w:val="354"/>
          <w:jc w:val="center"/>
        </w:trPr>
        <w:tc>
          <w:tcPr>
            <w:tcW w:w="1145" w:type="dxa"/>
            <w:shd w:val="clear" w:color="auto" w:fill="FFFFFF" w:themeFill="background1"/>
            <w:noWrap/>
            <w:hideMark/>
          </w:tcPr>
          <w:p w14:paraId="44240AA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5</w:t>
            </w:r>
          </w:p>
        </w:tc>
        <w:tc>
          <w:tcPr>
            <w:tcW w:w="3755" w:type="dxa"/>
            <w:shd w:val="clear" w:color="auto" w:fill="FFFFFF" w:themeFill="background1"/>
            <w:noWrap/>
            <w:hideMark/>
          </w:tcPr>
          <w:p w14:paraId="361F2393"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Mathematics</w:t>
            </w:r>
          </w:p>
        </w:tc>
        <w:tc>
          <w:tcPr>
            <w:tcW w:w="3222" w:type="dxa"/>
            <w:shd w:val="clear" w:color="auto" w:fill="FFFFFF" w:themeFill="background1"/>
            <w:noWrap/>
            <w:hideMark/>
          </w:tcPr>
          <w:p w14:paraId="2D16AC6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 and 4</w:t>
            </w:r>
          </w:p>
        </w:tc>
      </w:tr>
      <w:tr w:rsidR="00447E53" w:rsidRPr="005E0292" w14:paraId="283BD70C" w14:textId="77777777" w:rsidTr="00447E53">
        <w:trPr>
          <w:trHeight w:val="354"/>
          <w:jc w:val="center"/>
        </w:trPr>
        <w:tc>
          <w:tcPr>
            <w:tcW w:w="1145" w:type="dxa"/>
            <w:shd w:val="clear" w:color="auto" w:fill="FFFFFF" w:themeFill="background1"/>
            <w:noWrap/>
            <w:hideMark/>
          </w:tcPr>
          <w:p w14:paraId="29B4EA1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6</w:t>
            </w:r>
          </w:p>
        </w:tc>
        <w:tc>
          <w:tcPr>
            <w:tcW w:w="3755" w:type="dxa"/>
            <w:shd w:val="clear" w:color="auto" w:fill="FFFFFF" w:themeFill="background1"/>
            <w:noWrap/>
            <w:hideMark/>
          </w:tcPr>
          <w:p w14:paraId="73F2580A"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Information Technology</w:t>
            </w:r>
          </w:p>
        </w:tc>
        <w:tc>
          <w:tcPr>
            <w:tcW w:w="3222" w:type="dxa"/>
            <w:shd w:val="clear" w:color="auto" w:fill="FFFFFF" w:themeFill="background1"/>
            <w:noWrap/>
            <w:hideMark/>
          </w:tcPr>
          <w:p w14:paraId="1EA9663D" w14:textId="48B8866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 xml:space="preserve">Higher Core Skill </w:t>
            </w:r>
          </w:p>
        </w:tc>
      </w:tr>
      <w:tr w:rsidR="00447E53" w:rsidRPr="005E0292" w14:paraId="657F53D1" w14:textId="77777777" w:rsidTr="00447E53">
        <w:trPr>
          <w:trHeight w:val="354"/>
          <w:jc w:val="center"/>
        </w:trPr>
        <w:tc>
          <w:tcPr>
            <w:tcW w:w="1145" w:type="dxa"/>
            <w:shd w:val="clear" w:color="auto" w:fill="FFFFFF" w:themeFill="background1"/>
            <w:noWrap/>
            <w:hideMark/>
          </w:tcPr>
          <w:p w14:paraId="1B87E3D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6</w:t>
            </w:r>
          </w:p>
        </w:tc>
        <w:tc>
          <w:tcPr>
            <w:tcW w:w="3755" w:type="dxa"/>
            <w:shd w:val="clear" w:color="auto" w:fill="FFFFFF" w:themeFill="background1"/>
            <w:noWrap/>
            <w:hideMark/>
          </w:tcPr>
          <w:p w14:paraId="0F2500F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Latin</w:t>
            </w:r>
          </w:p>
        </w:tc>
        <w:tc>
          <w:tcPr>
            <w:tcW w:w="3222" w:type="dxa"/>
            <w:shd w:val="clear" w:color="auto" w:fill="FFFFFF" w:themeFill="background1"/>
            <w:noWrap/>
            <w:hideMark/>
          </w:tcPr>
          <w:p w14:paraId="4B5CA0E3"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72654F35" w14:textId="77777777" w:rsidTr="00447E53">
        <w:trPr>
          <w:trHeight w:val="354"/>
          <w:jc w:val="center"/>
        </w:trPr>
        <w:tc>
          <w:tcPr>
            <w:tcW w:w="1145" w:type="dxa"/>
            <w:shd w:val="clear" w:color="auto" w:fill="FFFFFF" w:themeFill="background1"/>
            <w:noWrap/>
            <w:hideMark/>
          </w:tcPr>
          <w:p w14:paraId="75697EEC"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7</w:t>
            </w:r>
          </w:p>
        </w:tc>
        <w:tc>
          <w:tcPr>
            <w:tcW w:w="3755" w:type="dxa"/>
            <w:shd w:val="clear" w:color="auto" w:fill="FFFFFF" w:themeFill="background1"/>
            <w:noWrap/>
            <w:hideMark/>
          </w:tcPr>
          <w:p w14:paraId="2E0AF8F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French</w:t>
            </w:r>
          </w:p>
        </w:tc>
        <w:tc>
          <w:tcPr>
            <w:tcW w:w="3222" w:type="dxa"/>
            <w:shd w:val="clear" w:color="auto" w:fill="FFFFFF" w:themeFill="background1"/>
            <w:noWrap/>
            <w:hideMark/>
          </w:tcPr>
          <w:p w14:paraId="5157E80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7C34412" w14:textId="77777777" w:rsidTr="00447E53">
        <w:trPr>
          <w:trHeight w:val="354"/>
          <w:jc w:val="center"/>
        </w:trPr>
        <w:tc>
          <w:tcPr>
            <w:tcW w:w="1145" w:type="dxa"/>
            <w:shd w:val="clear" w:color="auto" w:fill="FFFFFF" w:themeFill="background1"/>
            <w:noWrap/>
            <w:hideMark/>
          </w:tcPr>
          <w:p w14:paraId="3CF2D8B6"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695A7B6C"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German</w:t>
            </w:r>
          </w:p>
        </w:tc>
        <w:tc>
          <w:tcPr>
            <w:tcW w:w="3222" w:type="dxa"/>
            <w:shd w:val="clear" w:color="auto" w:fill="FFFFFF" w:themeFill="background1"/>
            <w:noWrap/>
            <w:hideMark/>
          </w:tcPr>
          <w:p w14:paraId="0FB78278" w14:textId="77777777" w:rsidR="00447E53" w:rsidRPr="005E0292" w:rsidRDefault="00447E53" w:rsidP="00447E53">
            <w:pPr>
              <w:tabs>
                <w:tab w:val="left" w:pos="1701"/>
                <w:tab w:val="left" w:pos="6237"/>
                <w:tab w:val="right" w:pos="9923"/>
              </w:tabs>
              <w:jc w:val="both"/>
              <w:rPr>
                <w:rFonts w:ascii="Lato" w:hAnsi="Lato" w:cs="Tahoma"/>
                <w:sz w:val="28"/>
                <w:szCs w:val="28"/>
              </w:rPr>
            </w:pPr>
          </w:p>
        </w:tc>
      </w:tr>
      <w:tr w:rsidR="00447E53" w:rsidRPr="005E0292" w14:paraId="3665B28C" w14:textId="77777777" w:rsidTr="00447E53">
        <w:trPr>
          <w:trHeight w:val="354"/>
          <w:jc w:val="center"/>
        </w:trPr>
        <w:tc>
          <w:tcPr>
            <w:tcW w:w="1145" w:type="dxa"/>
            <w:shd w:val="clear" w:color="auto" w:fill="FFFFFF" w:themeFill="background1"/>
            <w:noWrap/>
            <w:hideMark/>
          </w:tcPr>
          <w:p w14:paraId="1FC39945"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2E5777B9"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Spanish</w:t>
            </w:r>
          </w:p>
        </w:tc>
        <w:tc>
          <w:tcPr>
            <w:tcW w:w="3222" w:type="dxa"/>
            <w:shd w:val="clear" w:color="auto" w:fill="FFFFFF" w:themeFill="background1"/>
            <w:noWrap/>
            <w:hideMark/>
          </w:tcPr>
          <w:p w14:paraId="0562CB0E" w14:textId="77777777" w:rsidR="00447E53" w:rsidRPr="005E0292" w:rsidRDefault="00447E53" w:rsidP="00447E53">
            <w:pPr>
              <w:tabs>
                <w:tab w:val="left" w:pos="1701"/>
                <w:tab w:val="left" w:pos="6237"/>
                <w:tab w:val="right" w:pos="9923"/>
              </w:tabs>
              <w:jc w:val="both"/>
              <w:rPr>
                <w:rFonts w:ascii="Lato" w:hAnsi="Lato" w:cs="Tahoma"/>
                <w:sz w:val="28"/>
                <w:szCs w:val="28"/>
              </w:rPr>
            </w:pPr>
          </w:p>
        </w:tc>
      </w:tr>
      <w:tr w:rsidR="00447E53" w:rsidRPr="005E0292" w14:paraId="541B1FF3" w14:textId="77777777" w:rsidTr="00447E53">
        <w:trPr>
          <w:trHeight w:val="354"/>
          <w:jc w:val="center"/>
        </w:trPr>
        <w:tc>
          <w:tcPr>
            <w:tcW w:w="1145" w:type="dxa"/>
            <w:shd w:val="clear" w:color="auto" w:fill="FFFFFF" w:themeFill="background1"/>
            <w:noWrap/>
            <w:hideMark/>
          </w:tcPr>
          <w:p w14:paraId="34CE0A41"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4F55A9C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Mandarin</w:t>
            </w:r>
          </w:p>
        </w:tc>
        <w:tc>
          <w:tcPr>
            <w:tcW w:w="3222" w:type="dxa"/>
            <w:shd w:val="clear" w:color="auto" w:fill="FFFFFF" w:themeFill="background1"/>
            <w:noWrap/>
            <w:hideMark/>
          </w:tcPr>
          <w:p w14:paraId="62EBF3C5" w14:textId="77777777" w:rsidR="00447E53" w:rsidRPr="005E0292" w:rsidRDefault="00447E53" w:rsidP="00447E53">
            <w:pPr>
              <w:tabs>
                <w:tab w:val="left" w:pos="1701"/>
                <w:tab w:val="left" w:pos="6237"/>
                <w:tab w:val="right" w:pos="9923"/>
              </w:tabs>
              <w:jc w:val="both"/>
              <w:rPr>
                <w:rFonts w:ascii="Lato" w:hAnsi="Lato" w:cs="Tahoma"/>
                <w:sz w:val="28"/>
                <w:szCs w:val="28"/>
              </w:rPr>
            </w:pPr>
          </w:p>
        </w:tc>
      </w:tr>
      <w:tr w:rsidR="00447E53" w:rsidRPr="005E0292" w14:paraId="77D145B3" w14:textId="77777777" w:rsidTr="00447E53">
        <w:trPr>
          <w:trHeight w:val="354"/>
          <w:jc w:val="center"/>
        </w:trPr>
        <w:tc>
          <w:tcPr>
            <w:tcW w:w="1145" w:type="dxa"/>
            <w:shd w:val="clear" w:color="auto" w:fill="FFFFFF" w:themeFill="background1"/>
            <w:noWrap/>
            <w:hideMark/>
          </w:tcPr>
          <w:p w14:paraId="109B8484"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7</w:t>
            </w:r>
          </w:p>
        </w:tc>
        <w:tc>
          <w:tcPr>
            <w:tcW w:w="3755" w:type="dxa"/>
            <w:shd w:val="clear" w:color="auto" w:fill="FFFFFF" w:themeFill="background1"/>
            <w:noWrap/>
            <w:hideMark/>
          </w:tcPr>
          <w:p w14:paraId="68FD15C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Geography</w:t>
            </w:r>
          </w:p>
        </w:tc>
        <w:tc>
          <w:tcPr>
            <w:tcW w:w="3222" w:type="dxa"/>
            <w:shd w:val="clear" w:color="auto" w:fill="FFFFFF" w:themeFill="background1"/>
            <w:noWrap/>
            <w:hideMark/>
          </w:tcPr>
          <w:p w14:paraId="794424F9"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0E6AD84" w14:textId="77777777" w:rsidTr="00447E53">
        <w:trPr>
          <w:trHeight w:val="354"/>
          <w:jc w:val="center"/>
        </w:trPr>
        <w:tc>
          <w:tcPr>
            <w:tcW w:w="1145" w:type="dxa"/>
            <w:shd w:val="clear" w:color="auto" w:fill="FFFFFF" w:themeFill="background1"/>
            <w:noWrap/>
            <w:hideMark/>
          </w:tcPr>
          <w:p w14:paraId="44B0A208"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8</w:t>
            </w:r>
          </w:p>
        </w:tc>
        <w:tc>
          <w:tcPr>
            <w:tcW w:w="3755" w:type="dxa"/>
            <w:shd w:val="clear" w:color="auto" w:fill="FFFFFF" w:themeFill="background1"/>
            <w:noWrap/>
            <w:hideMark/>
          </w:tcPr>
          <w:p w14:paraId="6FFD831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History</w:t>
            </w:r>
          </w:p>
        </w:tc>
        <w:tc>
          <w:tcPr>
            <w:tcW w:w="3222" w:type="dxa"/>
            <w:shd w:val="clear" w:color="auto" w:fill="FFFFFF" w:themeFill="background1"/>
            <w:noWrap/>
            <w:hideMark/>
          </w:tcPr>
          <w:p w14:paraId="55683E4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48AD36AD" w14:textId="77777777" w:rsidTr="00447E53">
        <w:trPr>
          <w:trHeight w:val="354"/>
          <w:jc w:val="center"/>
        </w:trPr>
        <w:tc>
          <w:tcPr>
            <w:tcW w:w="1145" w:type="dxa"/>
            <w:shd w:val="clear" w:color="auto" w:fill="FFFFFF" w:themeFill="background1"/>
            <w:noWrap/>
            <w:hideMark/>
          </w:tcPr>
          <w:p w14:paraId="03853697"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8</w:t>
            </w:r>
          </w:p>
        </w:tc>
        <w:tc>
          <w:tcPr>
            <w:tcW w:w="3755" w:type="dxa"/>
            <w:shd w:val="clear" w:color="auto" w:fill="FFFFFF" w:themeFill="background1"/>
            <w:noWrap/>
            <w:hideMark/>
          </w:tcPr>
          <w:p w14:paraId="57301258"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Modern Studies</w:t>
            </w:r>
          </w:p>
        </w:tc>
        <w:tc>
          <w:tcPr>
            <w:tcW w:w="3222" w:type="dxa"/>
            <w:shd w:val="clear" w:color="auto" w:fill="FFFFFF" w:themeFill="background1"/>
            <w:noWrap/>
            <w:hideMark/>
          </w:tcPr>
          <w:p w14:paraId="461C83EF"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3B9E1FBC" w14:textId="77777777" w:rsidTr="00447E53">
        <w:trPr>
          <w:trHeight w:val="354"/>
          <w:jc w:val="center"/>
        </w:trPr>
        <w:tc>
          <w:tcPr>
            <w:tcW w:w="1145" w:type="dxa"/>
            <w:shd w:val="clear" w:color="auto" w:fill="FFFFFF" w:themeFill="background1"/>
            <w:noWrap/>
            <w:hideMark/>
          </w:tcPr>
          <w:p w14:paraId="2B2B7304"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9</w:t>
            </w:r>
          </w:p>
        </w:tc>
        <w:tc>
          <w:tcPr>
            <w:tcW w:w="3755" w:type="dxa"/>
            <w:shd w:val="clear" w:color="auto" w:fill="FFFFFF" w:themeFill="background1"/>
            <w:noWrap/>
            <w:hideMark/>
          </w:tcPr>
          <w:p w14:paraId="69592DA4"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Classical Studies</w:t>
            </w:r>
          </w:p>
        </w:tc>
        <w:tc>
          <w:tcPr>
            <w:tcW w:w="3222" w:type="dxa"/>
            <w:shd w:val="clear" w:color="auto" w:fill="FFFFFF" w:themeFill="background1"/>
            <w:noWrap/>
            <w:hideMark/>
          </w:tcPr>
          <w:p w14:paraId="4A05A8A5"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E83B009" w14:textId="77777777" w:rsidTr="00447E53">
        <w:trPr>
          <w:trHeight w:val="354"/>
          <w:jc w:val="center"/>
        </w:trPr>
        <w:tc>
          <w:tcPr>
            <w:tcW w:w="1145" w:type="dxa"/>
            <w:shd w:val="clear" w:color="auto" w:fill="FFFFFF" w:themeFill="background1"/>
            <w:noWrap/>
            <w:hideMark/>
          </w:tcPr>
          <w:p w14:paraId="5D36975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10</w:t>
            </w:r>
          </w:p>
        </w:tc>
        <w:tc>
          <w:tcPr>
            <w:tcW w:w="3755" w:type="dxa"/>
            <w:shd w:val="clear" w:color="auto" w:fill="FFFFFF" w:themeFill="background1"/>
            <w:noWrap/>
            <w:hideMark/>
          </w:tcPr>
          <w:p w14:paraId="19EE7DF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Compressed Sciences</w:t>
            </w:r>
          </w:p>
        </w:tc>
        <w:tc>
          <w:tcPr>
            <w:tcW w:w="3222" w:type="dxa"/>
            <w:shd w:val="clear" w:color="auto" w:fill="FFFFFF" w:themeFill="background1"/>
            <w:noWrap/>
            <w:hideMark/>
          </w:tcPr>
          <w:p w14:paraId="6D98A12B" w14:textId="77777777" w:rsidR="00447E53" w:rsidRPr="005E0292" w:rsidRDefault="00447E53" w:rsidP="00447E53">
            <w:pPr>
              <w:tabs>
                <w:tab w:val="left" w:pos="1701"/>
                <w:tab w:val="left" w:pos="6237"/>
                <w:tab w:val="right" w:pos="9923"/>
              </w:tabs>
              <w:jc w:val="both"/>
              <w:rPr>
                <w:rFonts w:ascii="Lato" w:hAnsi="Lato" w:cs="Tahoma"/>
                <w:sz w:val="28"/>
                <w:szCs w:val="28"/>
              </w:rPr>
            </w:pPr>
          </w:p>
        </w:tc>
      </w:tr>
      <w:tr w:rsidR="00447E53" w:rsidRPr="005E0292" w14:paraId="3D1224FB" w14:textId="77777777" w:rsidTr="00447E53">
        <w:trPr>
          <w:trHeight w:val="354"/>
          <w:jc w:val="center"/>
        </w:trPr>
        <w:tc>
          <w:tcPr>
            <w:tcW w:w="1145" w:type="dxa"/>
            <w:shd w:val="clear" w:color="auto" w:fill="FFFFFF" w:themeFill="background1"/>
            <w:noWrap/>
            <w:hideMark/>
          </w:tcPr>
          <w:p w14:paraId="2946DB82"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3323E997"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Biology</w:t>
            </w:r>
          </w:p>
        </w:tc>
        <w:tc>
          <w:tcPr>
            <w:tcW w:w="3222" w:type="dxa"/>
            <w:shd w:val="clear" w:color="auto" w:fill="FFFFFF" w:themeFill="background1"/>
            <w:noWrap/>
            <w:hideMark/>
          </w:tcPr>
          <w:p w14:paraId="4E81DC4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5D0AA044" w14:textId="77777777" w:rsidTr="00447E53">
        <w:trPr>
          <w:trHeight w:val="354"/>
          <w:jc w:val="center"/>
        </w:trPr>
        <w:tc>
          <w:tcPr>
            <w:tcW w:w="1145" w:type="dxa"/>
            <w:shd w:val="clear" w:color="auto" w:fill="FFFFFF" w:themeFill="background1"/>
            <w:noWrap/>
            <w:hideMark/>
          </w:tcPr>
          <w:p w14:paraId="4737E36C"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11</w:t>
            </w:r>
          </w:p>
        </w:tc>
        <w:tc>
          <w:tcPr>
            <w:tcW w:w="3755" w:type="dxa"/>
            <w:shd w:val="clear" w:color="auto" w:fill="FFFFFF" w:themeFill="background1"/>
            <w:noWrap/>
            <w:hideMark/>
          </w:tcPr>
          <w:p w14:paraId="2911BA3C"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Chemistry</w:t>
            </w:r>
          </w:p>
        </w:tc>
        <w:tc>
          <w:tcPr>
            <w:tcW w:w="3222" w:type="dxa"/>
            <w:shd w:val="clear" w:color="auto" w:fill="FFFFFF" w:themeFill="background1"/>
            <w:noWrap/>
            <w:hideMark/>
          </w:tcPr>
          <w:p w14:paraId="57BB6F4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07C768D6" w14:textId="77777777" w:rsidTr="00447E53">
        <w:trPr>
          <w:trHeight w:val="354"/>
          <w:jc w:val="center"/>
        </w:trPr>
        <w:tc>
          <w:tcPr>
            <w:tcW w:w="1145" w:type="dxa"/>
            <w:shd w:val="clear" w:color="auto" w:fill="FFFFFF" w:themeFill="background1"/>
            <w:noWrap/>
            <w:hideMark/>
          </w:tcPr>
          <w:p w14:paraId="5997CC1D"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42F8806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Physics</w:t>
            </w:r>
          </w:p>
        </w:tc>
        <w:tc>
          <w:tcPr>
            <w:tcW w:w="3222" w:type="dxa"/>
            <w:shd w:val="clear" w:color="auto" w:fill="FFFFFF" w:themeFill="background1"/>
            <w:noWrap/>
            <w:hideMark/>
          </w:tcPr>
          <w:p w14:paraId="1815D555"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998098D" w14:textId="77777777" w:rsidTr="00447E53">
        <w:trPr>
          <w:trHeight w:val="354"/>
          <w:jc w:val="center"/>
        </w:trPr>
        <w:tc>
          <w:tcPr>
            <w:tcW w:w="1145" w:type="dxa"/>
            <w:shd w:val="clear" w:color="auto" w:fill="FFFFFF" w:themeFill="background1"/>
            <w:noWrap/>
            <w:hideMark/>
          </w:tcPr>
          <w:p w14:paraId="4B73E58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12</w:t>
            </w:r>
          </w:p>
        </w:tc>
        <w:tc>
          <w:tcPr>
            <w:tcW w:w="3755" w:type="dxa"/>
            <w:shd w:val="clear" w:color="auto" w:fill="FFFFFF" w:themeFill="background1"/>
            <w:noWrap/>
            <w:hideMark/>
          </w:tcPr>
          <w:p w14:paraId="1D125978"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PETS Course</w:t>
            </w:r>
          </w:p>
        </w:tc>
        <w:tc>
          <w:tcPr>
            <w:tcW w:w="3222" w:type="dxa"/>
            <w:shd w:val="clear" w:color="auto" w:fill="FFFFFF" w:themeFill="background1"/>
            <w:noWrap/>
            <w:hideMark/>
          </w:tcPr>
          <w:p w14:paraId="110FFD37" w14:textId="77777777" w:rsidR="00447E53" w:rsidRPr="005E0292" w:rsidRDefault="00447E53" w:rsidP="00447E53">
            <w:pPr>
              <w:tabs>
                <w:tab w:val="left" w:pos="1701"/>
                <w:tab w:val="left" w:pos="6237"/>
                <w:tab w:val="right" w:pos="9923"/>
              </w:tabs>
              <w:jc w:val="both"/>
              <w:rPr>
                <w:rFonts w:ascii="Lato" w:hAnsi="Lato" w:cs="Tahoma"/>
                <w:sz w:val="28"/>
                <w:szCs w:val="28"/>
              </w:rPr>
            </w:pPr>
          </w:p>
        </w:tc>
      </w:tr>
      <w:tr w:rsidR="00447E53" w:rsidRPr="005E0292" w14:paraId="76E5C4C8" w14:textId="77777777" w:rsidTr="00447E53">
        <w:trPr>
          <w:trHeight w:val="354"/>
          <w:jc w:val="center"/>
        </w:trPr>
        <w:tc>
          <w:tcPr>
            <w:tcW w:w="1145" w:type="dxa"/>
            <w:shd w:val="clear" w:color="auto" w:fill="FFFFFF" w:themeFill="background1"/>
            <w:noWrap/>
            <w:hideMark/>
          </w:tcPr>
          <w:p w14:paraId="6B699379"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32F08C95"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Engineering Science</w:t>
            </w:r>
          </w:p>
        </w:tc>
        <w:tc>
          <w:tcPr>
            <w:tcW w:w="3222" w:type="dxa"/>
            <w:shd w:val="clear" w:color="auto" w:fill="FFFFFF" w:themeFill="background1"/>
            <w:noWrap/>
            <w:hideMark/>
          </w:tcPr>
          <w:p w14:paraId="4D72707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480ADE70" w14:textId="77777777" w:rsidTr="00447E53">
        <w:trPr>
          <w:trHeight w:val="354"/>
          <w:jc w:val="center"/>
        </w:trPr>
        <w:tc>
          <w:tcPr>
            <w:tcW w:w="1145" w:type="dxa"/>
            <w:shd w:val="clear" w:color="auto" w:fill="FFFFFF" w:themeFill="background1"/>
            <w:noWrap/>
            <w:hideMark/>
          </w:tcPr>
          <w:p w14:paraId="39F18D2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13</w:t>
            </w:r>
          </w:p>
        </w:tc>
        <w:tc>
          <w:tcPr>
            <w:tcW w:w="3755" w:type="dxa"/>
            <w:shd w:val="clear" w:color="auto" w:fill="FFFFFF" w:themeFill="background1"/>
            <w:noWrap/>
            <w:hideMark/>
          </w:tcPr>
          <w:p w14:paraId="6B022B6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Design &amp; Manufacture</w:t>
            </w:r>
          </w:p>
        </w:tc>
        <w:tc>
          <w:tcPr>
            <w:tcW w:w="3222" w:type="dxa"/>
            <w:shd w:val="clear" w:color="auto" w:fill="FFFFFF" w:themeFill="background1"/>
            <w:noWrap/>
            <w:hideMark/>
          </w:tcPr>
          <w:p w14:paraId="4BD205CE"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59E0F23F" w14:textId="77777777" w:rsidTr="00447E53">
        <w:trPr>
          <w:trHeight w:val="354"/>
          <w:jc w:val="center"/>
        </w:trPr>
        <w:tc>
          <w:tcPr>
            <w:tcW w:w="1145" w:type="dxa"/>
            <w:shd w:val="clear" w:color="auto" w:fill="FFFFFF" w:themeFill="background1"/>
            <w:noWrap/>
            <w:hideMark/>
          </w:tcPr>
          <w:p w14:paraId="3FE9F23F"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3DCCC138"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Graphic Communication</w:t>
            </w:r>
          </w:p>
        </w:tc>
        <w:tc>
          <w:tcPr>
            <w:tcW w:w="3222" w:type="dxa"/>
            <w:shd w:val="clear" w:color="auto" w:fill="FFFFFF" w:themeFill="background1"/>
            <w:noWrap/>
            <w:hideMark/>
          </w:tcPr>
          <w:p w14:paraId="40C09847"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724D593C" w14:textId="77777777" w:rsidTr="00447E53">
        <w:trPr>
          <w:trHeight w:val="354"/>
          <w:jc w:val="center"/>
        </w:trPr>
        <w:tc>
          <w:tcPr>
            <w:tcW w:w="1145" w:type="dxa"/>
            <w:shd w:val="clear" w:color="auto" w:fill="FFFFFF" w:themeFill="background1"/>
            <w:noWrap/>
            <w:hideMark/>
          </w:tcPr>
          <w:p w14:paraId="4E1E336A"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14</w:t>
            </w:r>
          </w:p>
        </w:tc>
        <w:tc>
          <w:tcPr>
            <w:tcW w:w="3755" w:type="dxa"/>
            <w:shd w:val="clear" w:color="auto" w:fill="FFFFFF" w:themeFill="background1"/>
            <w:noWrap/>
            <w:hideMark/>
          </w:tcPr>
          <w:p w14:paraId="3DC54F89"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Computing Science</w:t>
            </w:r>
          </w:p>
        </w:tc>
        <w:tc>
          <w:tcPr>
            <w:tcW w:w="3222" w:type="dxa"/>
            <w:shd w:val="clear" w:color="auto" w:fill="FFFFFF" w:themeFill="background1"/>
            <w:noWrap/>
            <w:hideMark/>
          </w:tcPr>
          <w:p w14:paraId="053F5C39"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54924785" w14:textId="77777777" w:rsidTr="00447E53">
        <w:trPr>
          <w:trHeight w:val="354"/>
          <w:jc w:val="center"/>
        </w:trPr>
        <w:tc>
          <w:tcPr>
            <w:tcW w:w="1145" w:type="dxa"/>
            <w:shd w:val="clear" w:color="auto" w:fill="FFFFFF" w:themeFill="background1"/>
            <w:noWrap/>
            <w:hideMark/>
          </w:tcPr>
          <w:p w14:paraId="33CFEC6B"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15</w:t>
            </w:r>
          </w:p>
        </w:tc>
        <w:tc>
          <w:tcPr>
            <w:tcW w:w="3755" w:type="dxa"/>
            <w:shd w:val="clear" w:color="auto" w:fill="FFFFFF" w:themeFill="background1"/>
            <w:noWrap/>
            <w:hideMark/>
          </w:tcPr>
          <w:p w14:paraId="1C310E9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Economics</w:t>
            </w:r>
          </w:p>
        </w:tc>
        <w:tc>
          <w:tcPr>
            <w:tcW w:w="3222" w:type="dxa"/>
            <w:shd w:val="clear" w:color="auto" w:fill="FFFFFF" w:themeFill="background1"/>
            <w:noWrap/>
            <w:hideMark/>
          </w:tcPr>
          <w:p w14:paraId="26532F82"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314A3EA6" w14:textId="77777777" w:rsidTr="00447E53">
        <w:trPr>
          <w:trHeight w:val="354"/>
          <w:jc w:val="center"/>
        </w:trPr>
        <w:tc>
          <w:tcPr>
            <w:tcW w:w="1145" w:type="dxa"/>
            <w:shd w:val="clear" w:color="auto" w:fill="FFFFFF" w:themeFill="background1"/>
            <w:noWrap/>
            <w:hideMark/>
          </w:tcPr>
          <w:p w14:paraId="1F72F646"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11816C7A"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Business Management</w:t>
            </w:r>
          </w:p>
        </w:tc>
        <w:tc>
          <w:tcPr>
            <w:tcW w:w="3222" w:type="dxa"/>
            <w:shd w:val="clear" w:color="auto" w:fill="FFFFFF" w:themeFill="background1"/>
            <w:noWrap/>
            <w:hideMark/>
          </w:tcPr>
          <w:p w14:paraId="2A581732"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4AC0A66" w14:textId="77777777" w:rsidTr="00447E53">
        <w:trPr>
          <w:trHeight w:val="354"/>
          <w:jc w:val="center"/>
        </w:trPr>
        <w:tc>
          <w:tcPr>
            <w:tcW w:w="1145" w:type="dxa"/>
            <w:shd w:val="clear" w:color="auto" w:fill="FFFFFF" w:themeFill="background1"/>
            <w:noWrap/>
            <w:hideMark/>
          </w:tcPr>
          <w:p w14:paraId="0EB5E79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16</w:t>
            </w:r>
          </w:p>
        </w:tc>
        <w:tc>
          <w:tcPr>
            <w:tcW w:w="3755" w:type="dxa"/>
            <w:shd w:val="clear" w:color="auto" w:fill="FFFFFF" w:themeFill="background1"/>
            <w:noWrap/>
            <w:hideMark/>
          </w:tcPr>
          <w:p w14:paraId="62B8C39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Music Performing</w:t>
            </w:r>
          </w:p>
        </w:tc>
        <w:tc>
          <w:tcPr>
            <w:tcW w:w="3222" w:type="dxa"/>
            <w:shd w:val="clear" w:color="auto" w:fill="FFFFFF" w:themeFill="background1"/>
            <w:noWrap/>
            <w:hideMark/>
          </w:tcPr>
          <w:p w14:paraId="5D1FD295"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1191E102" w14:textId="77777777" w:rsidTr="00447E53">
        <w:trPr>
          <w:trHeight w:val="354"/>
          <w:jc w:val="center"/>
        </w:trPr>
        <w:tc>
          <w:tcPr>
            <w:tcW w:w="1145" w:type="dxa"/>
            <w:shd w:val="clear" w:color="auto" w:fill="FFFFFF" w:themeFill="background1"/>
            <w:noWrap/>
            <w:hideMark/>
          </w:tcPr>
          <w:p w14:paraId="08CE6F91"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3E134C9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Music Technology</w:t>
            </w:r>
          </w:p>
        </w:tc>
        <w:tc>
          <w:tcPr>
            <w:tcW w:w="3222" w:type="dxa"/>
            <w:shd w:val="clear" w:color="auto" w:fill="FFFFFF" w:themeFill="background1"/>
            <w:noWrap/>
            <w:hideMark/>
          </w:tcPr>
          <w:p w14:paraId="44BDFBFD"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44141834" w14:textId="77777777" w:rsidTr="00447E53">
        <w:trPr>
          <w:trHeight w:val="354"/>
          <w:jc w:val="center"/>
        </w:trPr>
        <w:tc>
          <w:tcPr>
            <w:tcW w:w="1145" w:type="dxa"/>
            <w:shd w:val="clear" w:color="auto" w:fill="FFFFFF" w:themeFill="background1"/>
            <w:noWrap/>
            <w:hideMark/>
          </w:tcPr>
          <w:p w14:paraId="111B77A1"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17</w:t>
            </w:r>
          </w:p>
        </w:tc>
        <w:tc>
          <w:tcPr>
            <w:tcW w:w="3755" w:type="dxa"/>
            <w:shd w:val="clear" w:color="auto" w:fill="FFFFFF" w:themeFill="background1"/>
            <w:noWrap/>
            <w:hideMark/>
          </w:tcPr>
          <w:p w14:paraId="68305C36"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Art and Design</w:t>
            </w:r>
          </w:p>
        </w:tc>
        <w:tc>
          <w:tcPr>
            <w:tcW w:w="3222" w:type="dxa"/>
            <w:shd w:val="clear" w:color="auto" w:fill="FFFFFF" w:themeFill="background1"/>
            <w:noWrap/>
            <w:hideMark/>
          </w:tcPr>
          <w:p w14:paraId="677A3312"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r w:rsidR="00447E53" w:rsidRPr="005E0292" w14:paraId="23FB33F5" w14:textId="77777777" w:rsidTr="00447E53">
        <w:trPr>
          <w:trHeight w:val="354"/>
          <w:jc w:val="center"/>
        </w:trPr>
        <w:tc>
          <w:tcPr>
            <w:tcW w:w="1145" w:type="dxa"/>
            <w:shd w:val="clear" w:color="auto" w:fill="FFFFFF" w:themeFill="background1"/>
            <w:noWrap/>
            <w:hideMark/>
          </w:tcPr>
          <w:p w14:paraId="61CDCEAD" w14:textId="77777777" w:rsidR="00447E53" w:rsidRPr="005E0292" w:rsidRDefault="00447E53" w:rsidP="00447E53">
            <w:pPr>
              <w:tabs>
                <w:tab w:val="left" w:pos="1701"/>
                <w:tab w:val="left" w:pos="6237"/>
                <w:tab w:val="right" w:pos="9923"/>
              </w:tabs>
              <w:jc w:val="both"/>
              <w:rPr>
                <w:rFonts w:ascii="Lato" w:hAnsi="Lato" w:cs="Tahoma"/>
                <w:sz w:val="28"/>
                <w:szCs w:val="28"/>
              </w:rPr>
            </w:pPr>
          </w:p>
        </w:tc>
        <w:tc>
          <w:tcPr>
            <w:tcW w:w="3755" w:type="dxa"/>
            <w:shd w:val="clear" w:color="auto" w:fill="FFFFFF" w:themeFill="background1"/>
            <w:noWrap/>
            <w:hideMark/>
          </w:tcPr>
          <w:p w14:paraId="6B3B3690"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Drama</w:t>
            </w:r>
          </w:p>
        </w:tc>
        <w:tc>
          <w:tcPr>
            <w:tcW w:w="3222" w:type="dxa"/>
            <w:shd w:val="clear" w:color="auto" w:fill="FFFFFF" w:themeFill="background1"/>
            <w:noWrap/>
            <w:hideMark/>
          </w:tcPr>
          <w:p w14:paraId="3E746F44" w14:textId="77777777" w:rsidR="00447E53" w:rsidRPr="005E0292" w:rsidRDefault="00447E53" w:rsidP="00447E53">
            <w:pPr>
              <w:tabs>
                <w:tab w:val="left" w:pos="1701"/>
                <w:tab w:val="left" w:pos="6237"/>
                <w:tab w:val="right" w:pos="9923"/>
              </w:tabs>
              <w:jc w:val="both"/>
              <w:rPr>
                <w:rFonts w:ascii="Lato" w:hAnsi="Lato" w:cs="Tahoma"/>
                <w:sz w:val="28"/>
                <w:szCs w:val="28"/>
              </w:rPr>
            </w:pPr>
            <w:r w:rsidRPr="005E0292">
              <w:rPr>
                <w:rFonts w:ascii="Lato" w:hAnsi="Lato" w:cs="Tahoma"/>
                <w:sz w:val="28"/>
                <w:szCs w:val="28"/>
              </w:rPr>
              <w:t>National 5</w:t>
            </w:r>
          </w:p>
        </w:tc>
      </w:tr>
    </w:tbl>
    <w:p w14:paraId="6BB9E253"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23DE523C"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52E56223"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07547A01"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5043CB0F"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07459315"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6537F28F"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6DFB9E20"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70DF9E56"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44E871BC"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144A5D23"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738610EB" w14:textId="77777777" w:rsidR="00447E53" w:rsidRPr="005E0292" w:rsidRDefault="00447E53" w:rsidP="00140B56">
      <w:pPr>
        <w:tabs>
          <w:tab w:val="left" w:pos="1701"/>
          <w:tab w:val="left" w:pos="6237"/>
          <w:tab w:val="right" w:pos="9923"/>
        </w:tabs>
        <w:jc w:val="both"/>
        <w:rPr>
          <w:rFonts w:ascii="Lato" w:hAnsi="Lato" w:cs="Tahoma"/>
          <w:sz w:val="24"/>
          <w:szCs w:val="24"/>
        </w:rPr>
      </w:pPr>
    </w:p>
    <w:p w14:paraId="28E1DC46" w14:textId="77777777" w:rsidR="005D4DAA" w:rsidRPr="005E0292" w:rsidRDefault="005D4DAA" w:rsidP="00466E8A">
      <w:pPr>
        <w:tabs>
          <w:tab w:val="right" w:pos="9923"/>
        </w:tabs>
        <w:jc w:val="right"/>
        <w:rPr>
          <w:rFonts w:ascii="Lato" w:hAnsi="Lato" w:cs="Tahoma"/>
          <w:b/>
          <w:sz w:val="22"/>
        </w:rPr>
      </w:pPr>
      <w:r w:rsidRPr="005E0292">
        <w:rPr>
          <w:rFonts w:ascii="Lato" w:hAnsi="Lato" w:cs="Tahoma"/>
          <w:b/>
          <w:sz w:val="22"/>
        </w:rPr>
        <w:t>FORM III and IV COURSES</w:t>
      </w:r>
    </w:p>
    <w:p w14:paraId="637805D2" w14:textId="77777777" w:rsidR="005D4DAA" w:rsidRPr="005E0292" w:rsidRDefault="005D4DAA" w:rsidP="005D4DAA">
      <w:pPr>
        <w:tabs>
          <w:tab w:val="left" w:pos="-1620"/>
          <w:tab w:val="left" w:pos="-630"/>
          <w:tab w:val="left" w:pos="-450"/>
        </w:tabs>
        <w:ind w:right="567"/>
        <w:jc w:val="both"/>
        <w:rPr>
          <w:rFonts w:ascii="Lato" w:hAnsi="Lato" w:cs="Tahoma"/>
          <w:sz w:val="22"/>
        </w:rPr>
      </w:pPr>
    </w:p>
    <w:p w14:paraId="4F1D9159" w14:textId="2FE694A6" w:rsidR="004D0D2D" w:rsidRPr="005E0292" w:rsidRDefault="004D0D2D" w:rsidP="005D4DAA">
      <w:pPr>
        <w:pStyle w:val="Default"/>
        <w:jc w:val="both"/>
        <w:rPr>
          <w:rFonts w:ascii="Lato" w:hAnsi="Lato" w:cs="Tahoma"/>
          <w:bCs/>
          <w:color w:val="auto"/>
          <w:sz w:val="22"/>
          <w:szCs w:val="22"/>
          <w:lang w:val="en"/>
        </w:rPr>
      </w:pPr>
      <w:r w:rsidRPr="005E0292">
        <w:rPr>
          <w:rFonts w:ascii="Lato" w:hAnsi="Lato" w:cs="Tahoma"/>
          <w:color w:val="auto"/>
          <w:sz w:val="22"/>
          <w:szCs w:val="22"/>
        </w:rPr>
        <w:t>All</w:t>
      </w:r>
      <w:r w:rsidR="00744F97" w:rsidRPr="005E0292">
        <w:rPr>
          <w:rFonts w:ascii="Lato" w:hAnsi="Lato" w:cs="Tahoma"/>
          <w:color w:val="auto"/>
          <w:sz w:val="22"/>
          <w:szCs w:val="22"/>
        </w:rPr>
        <w:t xml:space="preserve"> subjects</w:t>
      </w:r>
      <w:r w:rsidR="00A54A87" w:rsidRPr="005E0292">
        <w:rPr>
          <w:rFonts w:ascii="Lato" w:hAnsi="Lato" w:cs="Tahoma"/>
          <w:color w:val="auto"/>
          <w:sz w:val="22"/>
          <w:szCs w:val="22"/>
        </w:rPr>
        <w:t xml:space="preserve"> offered </w:t>
      </w:r>
      <w:r w:rsidR="002B6917" w:rsidRPr="005E0292">
        <w:rPr>
          <w:rFonts w:ascii="Lato" w:hAnsi="Lato" w:cs="Tahoma"/>
          <w:color w:val="auto"/>
          <w:sz w:val="22"/>
          <w:szCs w:val="22"/>
        </w:rPr>
        <w:t>at Form III/IV lev</w:t>
      </w:r>
      <w:r w:rsidR="006D5227" w:rsidRPr="005E0292">
        <w:rPr>
          <w:rFonts w:ascii="Lato" w:hAnsi="Lato" w:cs="Tahoma"/>
          <w:color w:val="auto"/>
          <w:sz w:val="22"/>
          <w:szCs w:val="22"/>
        </w:rPr>
        <w:t>el are</w:t>
      </w:r>
      <w:r w:rsidR="00744F97" w:rsidRPr="005E0292">
        <w:rPr>
          <w:rFonts w:ascii="Lato" w:hAnsi="Lato" w:cs="Tahoma"/>
          <w:color w:val="auto"/>
          <w:sz w:val="22"/>
          <w:szCs w:val="22"/>
        </w:rPr>
        <w:t xml:space="preserve"> called Nat</w:t>
      </w:r>
      <w:r w:rsidR="005D7D51" w:rsidRPr="005E0292">
        <w:rPr>
          <w:rFonts w:ascii="Lato" w:hAnsi="Lato" w:cs="Tahoma"/>
          <w:color w:val="auto"/>
          <w:sz w:val="22"/>
          <w:szCs w:val="22"/>
        </w:rPr>
        <w:t>ional 5</w:t>
      </w:r>
      <w:r w:rsidR="00F54F4C" w:rsidRPr="005E0292">
        <w:rPr>
          <w:rFonts w:ascii="Lato" w:hAnsi="Lato" w:cs="Tahoma"/>
          <w:color w:val="auto"/>
          <w:sz w:val="22"/>
          <w:szCs w:val="22"/>
        </w:rPr>
        <w:t>s</w:t>
      </w:r>
      <w:r w:rsidR="005D7D51" w:rsidRPr="005E0292">
        <w:rPr>
          <w:rFonts w:ascii="Lato" w:hAnsi="Lato" w:cs="Tahoma"/>
          <w:color w:val="auto"/>
          <w:sz w:val="22"/>
          <w:szCs w:val="22"/>
        </w:rPr>
        <w:t xml:space="preserve"> </w:t>
      </w:r>
      <w:r w:rsidR="00B11C83" w:rsidRPr="005E0292">
        <w:rPr>
          <w:rFonts w:ascii="Lato" w:hAnsi="Lato" w:cs="Tahoma"/>
          <w:color w:val="auto"/>
          <w:sz w:val="22"/>
          <w:szCs w:val="22"/>
        </w:rPr>
        <w:t>(</w:t>
      </w:r>
      <w:r w:rsidR="005D7D51" w:rsidRPr="005E0292">
        <w:rPr>
          <w:rFonts w:ascii="Lato" w:hAnsi="Lato" w:cs="Tahoma"/>
          <w:color w:val="auto"/>
          <w:sz w:val="22"/>
          <w:szCs w:val="22"/>
        </w:rPr>
        <w:t>and</w:t>
      </w:r>
      <w:r w:rsidR="00B11C83" w:rsidRPr="005E0292">
        <w:rPr>
          <w:rFonts w:ascii="Lato" w:hAnsi="Lato" w:cs="Tahoma"/>
          <w:color w:val="auto"/>
          <w:sz w:val="22"/>
          <w:szCs w:val="22"/>
        </w:rPr>
        <w:t xml:space="preserve">, in some circumstances, </w:t>
      </w:r>
      <w:r w:rsidR="00F54F4C" w:rsidRPr="005E0292">
        <w:rPr>
          <w:rFonts w:ascii="Lato" w:hAnsi="Lato" w:cs="Tahoma"/>
          <w:color w:val="auto"/>
          <w:sz w:val="22"/>
          <w:szCs w:val="22"/>
        </w:rPr>
        <w:t>National 4s). They have been</w:t>
      </w:r>
      <w:r w:rsidR="002336AD" w:rsidRPr="005E0292">
        <w:rPr>
          <w:rFonts w:ascii="Lato" w:hAnsi="Lato" w:cs="Tahoma"/>
          <w:color w:val="auto"/>
          <w:sz w:val="22"/>
          <w:szCs w:val="22"/>
        </w:rPr>
        <w:t xml:space="preserve"> introduced </w:t>
      </w:r>
      <w:r w:rsidR="005D7D51" w:rsidRPr="005E0292">
        <w:rPr>
          <w:rFonts w:ascii="Lato" w:hAnsi="Lato" w:cs="Tahoma"/>
          <w:bCs/>
          <w:color w:val="auto"/>
          <w:sz w:val="22"/>
          <w:szCs w:val="22"/>
          <w:lang w:val="en"/>
        </w:rPr>
        <w:t>as part of the implementation</w:t>
      </w:r>
      <w:r w:rsidR="005D4DAA" w:rsidRPr="005E0292">
        <w:rPr>
          <w:rFonts w:ascii="Lato" w:hAnsi="Lato" w:cs="Tahoma"/>
          <w:bCs/>
          <w:color w:val="auto"/>
          <w:sz w:val="22"/>
          <w:szCs w:val="22"/>
          <w:lang w:val="en"/>
        </w:rPr>
        <w:t xml:space="preserve"> of a Curriculum for Excellence,</w:t>
      </w:r>
      <w:r w:rsidR="00A54A87" w:rsidRPr="005E0292">
        <w:rPr>
          <w:rFonts w:ascii="Lato" w:hAnsi="Lato" w:cs="Tahoma"/>
          <w:bCs/>
          <w:color w:val="auto"/>
          <w:sz w:val="22"/>
          <w:szCs w:val="22"/>
          <w:lang w:val="en"/>
        </w:rPr>
        <w:t xml:space="preserve"> the</w:t>
      </w:r>
      <w:r w:rsidR="005D7D51" w:rsidRPr="005E0292">
        <w:rPr>
          <w:rFonts w:ascii="Lato" w:hAnsi="Lato" w:cs="Tahoma"/>
          <w:bCs/>
          <w:color w:val="auto"/>
          <w:sz w:val="22"/>
          <w:szCs w:val="22"/>
          <w:lang w:val="en"/>
        </w:rPr>
        <w:t xml:space="preserve"> 3-18 curriculum, in</w:t>
      </w:r>
      <w:r w:rsidR="005D4DAA" w:rsidRPr="005E0292">
        <w:rPr>
          <w:rFonts w:ascii="Lato" w:hAnsi="Lato" w:cs="Tahoma"/>
          <w:bCs/>
          <w:color w:val="auto"/>
          <w:sz w:val="22"/>
          <w:szCs w:val="22"/>
          <w:lang w:val="en"/>
        </w:rPr>
        <w:t xml:space="preserve"> all Scottish schools.</w:t>
      </w:r>
    </w:p>
    <w:p w14:paraId="463F29E8" w14:textId="77777777" w:rsidR="005D4DAA" w:rsidRPr="005E0292" w:rsidRDefault="005D4DAA" w:rsidP="005D4DAA">
      <w:pPr>
        <w:tabs>
          <w:tab w:val="left" w:pos="-1620"/>
          <w:tab w:val="left" w:pos="-630"/>
          <w:tab w:val="left" w:pos="-450"/>
        </w:tabs>
        <w:ind w:right="-1"/>
        <w:jc w:val="both"/>
        <w:rPr>
          <w:rFonts w:ascii="Lato" w:hAnsi="Lato" w:cs="Tahoma"/>
          <w:sz w:val="22"/>
          <w:szCs w:val="22"/>
        </w:rPr>
      </w:pPr>
    </w:p>
    <w:p w14:paraId="093A8A3F" w14:textId="77777777" w:rsidR="005D4DAA" w:rsidRPr="005E0292" w:rsidRDefault="005D4DAA" w:rsidP="005D4DAA">
      <w:pPr>
        <w:tabs>
          <w:tab w:val="left" w:pos="-1620"/>
          <w:tab w:val="left" w:pos="-630"/>
          <w:tab w:val="left" w:pos="-450"/>
        </w:tabs>
        <w:ind w:right="-1"/>
        <w:jc w:val="both"/>
        <w:rPr>
          <w:rFonts w:ascii="Lato" w:hAnsi="Lato" w:cs="Tahoma"/>
          <w:sz w:val="22"/>
          <w:szCs w:val="22"/>
        </w:rPr>
      </w:pPr>
      <w:r w:rsidRPr="005E0292">
        <w:rPr>
          <w:rFonts w:ascii="Lato" w:hAnsi="Lato" w:cs="Tahoma"/>
          <w:sz w:val="22"/>
          <w:szCs w:val="22"/>
        </w:rPr>
        <w:t xml:space="preserve">This document is intended to be a guide to the subjects on offer and will provide a brief description of course content.  </w:t>
      </w:r>
    </w:p>
    <w:p w14:paraId="3B7B4B86" w14:textId="77777777" w:rsidR="005D4DAA" w:rsidRPr="005E0292" w:rsidRDefault="005D4DAA" w:rsidP="005D4DAA">
      <w:pPr>
        <w:tabs>
          <w:tab w:val="left" w:pos="-1620"/>
          <w:tab w:val="left" w:pos="-630"/>
          <w:tab w:val="left" w:pos="-450"/>
        </w:tabs>
        <w:ind w:right="-1"/>
        <w:jc w:val="both"/>
        <w:rPr>
          <w:rFonts w:ascii="Lato" w:hAnsi="Lato" w:cs="Tahoma"/>
          <w:sz w:val="22"/>
          <w:szCs w:val="22"/>
        </w:rPr>
      </w:pPr>
    </w:p>
    <w:p w14:paraId="2C70250C" w14:textId="77777777" w:rsidR="005D4DAA" w:rsidRPr="005E0292" w:rsidRDefault="001A02AA" w:rsidP="005D4DAA">
      <w:pPr>
        <w:jc w:val="both"/>
        <w:rPr>
          <w:rFonts w:ascii="Lato" w:hAnsi="Lato" w:cs="Tahoma"/>
          <w:sz w:val="22"/>
          <w:szCs w:val="22"/>
        </w:rPr>
      </w:pPr>
      <w:r w:rsidRPr="005E0292">
        <w:rPr>
          <w:rFonts w:ascii="Lato" w:hAnsi="Lato" w:cs="Tahoma"/>
          <w:sz w:val="22"/>
          <w:szCs w:val="22"/>
        </w:rPr>
        <w:t>Please note that c</w:t>
      </w:r>
      <w:r w:rsidR="005D4DAA" w:rsidRPr="005E0292">
        <w:rPr>
          <w:rFonts w:ascii="Lato" w:hAnsi="Lato" w:cs="Tahoma"/>
          <w:sz w:val="22"/>
          <w:szCs w:val="22"/>
        </w:rPr>
        <w:t xml:space="preserve">ourses which attract only a very small number of pupils may not be offered.  Affected pupils will be </w:t>
      </w:r>
      <w:r w:rsidR="002B0B64" w:rsidRPr="005E0292">
        <w:rPr>
          <w:rFonts w:ascii="Lato" w:hAnsi="Lato" w:cs="Tahoma"/>
          <w:sz w:val="22"/>
          <w:szCs w:val="22"/>
        </w:rPr>
        <w:t xml:space="preserve">informed </w:t>
      </w:r>
      <w:r w:rsidR="005D4DAA" w:rsidRPr="005E0292">
        <w:rPr>
          <w:rFonts w:ascii="Lato" w:hAnsi="Lato" w:cs="Tahoma"/>
          <w:sz w:val="22"/>
          <w:szCs w:val="22"/>
        </w:rPr>
        <w:t xml:space="preserve">and will </w:t>
      </w:r>
      <w:r w:rsidR="00436697" w:rsidRPr="005E0292">
        <w:rPr>
          <w:rFonts w:ascii="Lato" w:hAnsi="Lato" w:cs="Tahoma"/>
          <w:sz w:val="22"/>
          <w:szCs w:val="22"/>
        </w:rPr>
        <w:t>be asked</w:t>
      </w:r>
      <w:r w:rsidR="005D4DAA" w:rsidRPr="005E0292">
        <w:rPr>
          <w:rFonts w:ascii="Lato" w:hAnsi="Lato" w:cs="Tahoma"/>
          <w:sz w:val="22"/>
          <w:szCs w:val="22"/>
        </w:rPr>
        <w:t xml:space="preserve"> to re-choose subjects.  </w:t>
      </w:r>
      <w:r w:rsidR="005D4DAA" w:rsidRPr="005E0292">
        <w:rPr>
          <w:rFonts w:ascii="Lato" w:hAnsi="Lato" w:cs="Tahoma"/>
        </w:rPr>
        <w:t xml:space="preserve"> </w:t>
      </w:r>
      <w:r w:rsidR="005D4DAA" w:rsidRPr="005E0292">
        <w:rPr>
          <w:rFonts w:ascii="Lato" w:hAnsi="Lato" w:cs="Tahoma"/>
          <w:sz w:val="22"/>
          <w:szCs w:val="22"/>
        </w:rPr>
        <w:t>As far as is possible, this re-selection will be done before the curriculum columns are finalised and will be carried out in consultation with parents.</w:t>
      </w:r>
    </w:p>
    <w:p w14:paraId="3A0FF5F2" w14:textId="77777777" w:rsidR="005D4DAA" w:rsidRPr="005E0292" w:rsidRDefault="005D4DAA" w:rsidP="005D4DAA">
      <w:pPr>
        <w:tabs>
          <w:tab w:val="left" w:pos="-1620"/>
          <w:tab w:val="left" w:pos="-630"/>
          <w:tab w:val="left" w:pos="-450"/>
        </w:tabs>
        <w:ind w:right="-1"/>
        <w:jc w:val="both"/>
        <w:rPr>
          <w:rFonts w:ascii="Lato" w:hAnsi="Lato" w:cs="Tahoma"/>
          <w:sz w:val="22"/>
          <w:szCs w:val="22"/>
        </w:rPr>
      </w:pPr>
    </w:p>
    <w:p w14:paraId="5630AD66" w14:textId="77777777" w:rsidR="004D0D2D" w:rsidRPr="005E0292" w:rsidRDefault="004D0D2D" w:rsidP="005D4DAA">
      <w:pPr>
        <w:tabs>
          <w:tab w:val="left" w:pos="-1620"/>
          <w:tab w:val="left" w:pos="-630"/>
          <w:tab w:val="left" w:pos="-450"/>
        </w:tabs>
        <w:ind w:right="-1"/>
        <w:jc w:val="both"/>
        <w:rPr>
          <w:rFonts w:ascii="Lato" w:hAnsi="Lato" w:cs="Tahoma"/>
          <w:sz w:val="22"/>
          <w:szCs w:val="22"/>
        </w:rPr>
      </w:pPr>
    </w:p>
    <w:p w14:paraId="61829076" w14:textId="77777777" w:rsidR="004D0D2D" w:rsidRPr="005E0292" w:rsidRDefault="004D0D2D" w:rsidP="005D4DAA">
      <w:pPr>
        <w:tabs>
          <w:tab w:val="left" w:pos="-1620"/>
          <w:tab w:val="left" w:pos="-630"/>
          <w:tab w:val="left" w:pos="-450"/>
        </w:tabs>
        <w:ind w:right="-1"/>
        <w:jc w:val="both"/>
        <w:rPr>
          <w:rFonts w:ascii="Lato" w:hAnsi="Lato" w:cs="Tahoma"/>
          <w:sz w:val="22"/>
          <w:szCs w:val="22"/>
        </w:rPr>
      </w:pPr>
    </w:p>
    <w:p w14:paraId="2BA226A1" w14:textId="77777777" w:rsidR="004844C8" w:rsidRPr="005E0292" w:rsidRDefault="004844C8" w:rsidP="005D4DAA">
      <w:pPr>
        <w:tabs>
          <w:tab w:val="left" w:pos="-1620"/>
          <w:tab w:val="left" w:pos="-630"/>
          <w:tab w:val="left" w:pos="-450"/>
        </w:tabs>
        <w:ind w:right="-1"/>
        <w:jc w:val="both"/>
        <w:rPr>
          <w:rFonts w:ascii="Lato" w:hAnsi="Lato" w:cs="Tahoma"/>
          <w:sz w:val="22"/>
          <w:szCs w:val="22"/>
        </w:rPr>
      </w:pPr>
    </w:p>
    <w:p w14:paraId="2792E783" w14:textId="77777777" w:rsidR="005D4DAA" w:rsidRPr="005E0292" w:rsidRDefault="005D4DAA" w:rsidP="00466E8A">
      <w:pPr>
        <w:tabs>
          <w:tab w:val="right" w:pos="9923"/>
        </w:tabs>
        <w:jc w:val="right"/>
        <w:rPr>
          <w:rFonts w:ascii="Lato" w:hAnsi="Lato" w:cs="Tahoma"/>
          <w:b/>
          <w:sz w:val="22"/>
          <w:szCs w:val="22"/>
        </w:rPr>
      </w:pPr>
      <w:r w:rsidRPr="005E0292">
        <w:rPr>
          <w:rFonts w:ascii="Lato" w:hAnsi="Lato" w:cs="Tahoma"/>
          <w:b/>
          <w:sz w:val="22"/>
          <w:szCs w:val="22"/>
        </w:rPr>
        <w:t>CURRICULUM COLUMNS</w:t>
      </w:r>
    </w:p>
    <w:p w14:paraId="17AD93B2" w14:textId="77777777" w:rsidR="005D4DAA" w:rsidRPr="005E0292" w:rsidRDefault="005D4DAA" w:rsidP="005D4DAA">
      <w:pPr>
        <w:pStyle w:val="PlainText"/>
        <w:rPr>
          <w:rFonts w:ascii="Lato" w:eastAsia="MS Mincho" w:hAnsi="Lato" w:cs="Tahoma"/>
          <w:sz w:val="22"/>
        </w:rPr>
      </w:pPr>
    </w:p>
    <w:p w14:paraId="114318CA" w14:textId="77777777" w:rsidR="005D4DAA" w:rsidRPr="005E0292" w:rsidRDefault="005D4DAA" w:rsidP="005D4DAA">
      <w:pPr>
        <w:tabs>
          <w:tab w:val="left" w:pos="-1620"/>
          <w:tab w:val="left" w:pos="-630"/>
          <w:tab w:val="left" w:pos="-450"/>
        </w:tabs>
        <w:ind w:right="-1"/>
        <w:jc w:val="both"/>
        <w:rPr>
          <w:rFonts w:ascii="Lato" w:eastAsia="MS Mincho" w:hAnsi="Lato" w:cs="Tahoma"/>
          <w:sz w:val="22"/>
        </w:rPr>
      </w:pPr>
      <w:r w:rsidRPr="005E0292">
        <w:rPr>
          <w:rFonts w:ascii="Lato" w:hAnsi="Lato" w:cs="Tahoma"/>
          <w:sz w:val="22"/>
        </w:rPr>
        <w:t>The data on course choices obtained at interview are used to produce the columns for the Form</w:t>
      </w:r>
      <w:r w:rsidR="007B1B92" w:rsidRPr="005E0292">
        <w:rPr>
          <w:rFonts w:ascii="Lato" w:hAnsi="Lato" w:cs="Tahoma"/>
          <w:sz w:val="22"/>
        </w:rPr>
        <w:t xml:space="preserve"> III curriculum for session 20</w:t>
      </w:r>
      <w:r w:rsidR="000334A4" w:rsidRPr="005E0292">
        <w:rPr>
          <w:rFonts w:ascii="Lato" w:hAnsi="Lato" w:cs="Tahoma"/>
          <w:sz w:val="22"/>
        </w:rPr>
        <w:t>20</w:t>
      </w:r>
      <w:r w:rsidR="007B1B92" w:rsidRPr="005E0292">
        <w:rPr>
          <w:rFonts w:ascii="Lato" w:hAnsi="Lato" w:cs="Tahoma"/>
          <w:sz w:val="22"/>
        </w:rPr>
        <w:t>/2</w:t>
      </w:r>
      <w:r w:rsidR="000334A4" w:rsidRPr="005E0292">
        <w:rPr>
          <w:rFonts w:ascii="Lato" w:hAnsi="Lato" w:cs="Tahoma"/>
          <w:sz w:val="22"/>
        </w:rPr>
        <w:t>1</w:t>
      </w:r>
      <w:r w:rsidRPr="005E0292">
        <w:rPr>
          <w:rFonts w:ascii="Lato" w:hAnsi="Lato" w:cs="Tahoma"/>
          <w:sz w:val="22"/>
        </w:rPr>
        <w:t xml:space="preserve"> and the Form</w:t>
      </w:r>
      <w:r w:rsidR="007B1B92" w:rsidRPr="005E0292">
        <w:rPr>
          <w:rFonts w:ascii="Lato" w:hAnsi="Lato" w:cs="Tahoma"/>
          <w:sz w:val="22"/>
        </w:rPr>
        <w:t xml:space="preserve"> IV curriculum for session 202</w:t>
      </w:r>
      <w:r w:rsidR="000334A4" w:rsidRPr="005E0292">
        <w:rPr>
          <w:rFonts w:ascii="Lato" w:hAnsi="Lato" w:cs="Tahoma"/>
          <w:sz w:val="22"/>
        </w:rPr>
        <w:t>1</w:t>
      </w:r>
      <w:r w:rsidR="007B1B92" w:rsidRPr="005E0292">
        <w:rPr>
          <w:rFonts w:ascii="Lato" w:hAnsi="Lato" w:cs="Tahoma"/>
          <w:sz w:val="22"/>
        </w:rPr>
        <w:t>/2</w:t>
      </w:r>
      <w:r w:rsidR="000334A4" w:rsidRPr="005E0292">
        <w:rPr>
          <w:rFonts w:ascii="Lato" w:hAnsi="Lato" w:cs="Tahoma"/>
          <w:sz w:val="22"/>
        </w:rPr>
        <w:t>2</w:t>
      </w:r>
      <w:r w:rsidRPr="005E0292">
        <w:rPr>
          <w:rFonts w:ascii="Lato" w:hAnsi="Lato" w:cs="Tahoma"/>
          <w:sz w:val="22"/>
        </w:rPr>
        <w:t>.  There will then be five columns of optional subjects and most Form III pupils will have to study one subject from each column. Once the process of column construction has been finished, usually by the second week of the summer term, it will NOT be possible to alter a pupil's subject choices except to choices which conform to the column structure</w:t>
      </w:r>
      <w:r w:rsidRPr="005E0292">
        <w:rPr>
          <w:rFonts w:ascii="Lato" w:eastAsia="MS Mincho" w:hAnsi="Lato" w:cs="Tahoma"/>
          <w:sz w:val="22"/>
        </w:rPr>
        <w:t>.</w:t>
      </w:r>
    </w:p>
    <w:p w14:paraId="0DE4B5B7" w14:textId="77777777" w:rsidR="005D4DAA" w:rsidRPr="005E0292" w:rsidRDefault="005D4DAA" w:rsidP="005D4DAA">
      <w:pPr>
        <w:tabs>
          <w:tab w:val="left" w:pos="-1620"/>
          <w:tab w:val="left" w:pos="-630"/>
          <w:tab w:val="left" w:pos="-450"/>
        </w:tabs>
        <w:ind w:right="-1"/>
        <w:jc w:val="both"/>
        <w:rPr>
          <w:rFonts w:ascii="Lato" w:eastAsia="MS Mincho" w:hAnsi="Lato" w:cs="Tahoma"/>
          <w:sz w:val="22"/>
        </w:rPr>
      </w:pPr>
    </w:p>
    <w:p w14:paraId="5EF433E4" w14:textId="77777777" w:rsidR="005D4DAA" w:rsidRPr="005E0292" w:rsidRDefault="005D4DAA" w:rsidP="005D4DAA">
      <w:pPr>
        <w:pStyle w:val="NormalWeb"/>
        <w:rPr>
          <w:rFonts w:ascii="Lato" w:hAnsi="Lato" w:cs="Tahoma"/>
          <w:sz w:val="22"/>
          <w:szCs w:val="22"/>
          <w:lang w:val="en"/>
        </w:rPr>
      </w:pPr>
      <w:r w:rsidRPr="005E0292">
        <w:rPr>
          <w:rFonts w:ascii="Lato" w:hAnsi="Lato" w:cs="Tahoma"/>
          <w:sz w:val="22"/>
          <w:szCs w:val="22"/>
          <w:lang w:val="en"/>
        </w:rPr>
        <w:t xml:space="preserve">Please note that the number of subjects that the pupils will study and the </w:t>
      </w:r>
      <w:proofErr w:type="spellStart"/>
      <w:r w:rsidRPr="005E0292">
        <w:rPr>
          <w:rFonts w:ascii="Lato" w:hAnsi="Lato" w:cs="Tahoma"/>
          <w:sz w:val="22"/>
          <w:szCs w:val="22"/>
          <w:lang w:val="en"/>
        </w:rPr>
        <w:t>o</w:t>
      </w:r>
      <w:r w:rsidR="006D5227" w:rsidRPr="005E0292">
        <w:rPr>
          <w:rFonts w:ascii="Lato" w:hAnsi="Lato" w:cs="Tahoma"/>
          <w:sz w:val="22"/>
          <w:szCs w:val="22"/>
          <w:lang w:val="en"/>
        </w:rPr>
        <w:t>rganisation</w:t>
      </w:r>
      <w:proofErr w:type="spellEnd"/>
      <w:r w:rsidR="006D5227" w:rsidRPr="005E0292">
        <w:rPr>
          <w:rFonts w:ascii="Lato" w:hAnsi="Lato" w:cs="Tahoma"/>
          <w:sz w:val="22"/>
          <w:szCs w:val="22"/>
          <w:lang w:val="en"/>
        </w:rPr>
        <w:t xml:space="preserve"> of the school day – </w:t>
      </w:r>
      <w:r w:rsidRPr="005E0292">
        <w:rPr>
          <w:rFonts w:ascii="Lato" w:hAnsi="Lato" w:cs="Tahoma"/>
          <w:sz w:val="22"/>
          <w:szCs w:val="22"/>
          <w:lang w:val="en"/>
        </w:rPr>
        <w:t>25 periods per week, each period one hour long – will not change for current Form II pupils.</w:t>
      </w:r>
    </w:p>
    <w:p w14:paraId="66204FF1" w14:textId="77777777" w:rsidR="005D4DAA" w:rsidRPr="005E0292" w:rsidRDefault="005D4DAA" w:rsidP="005D4DAA">
      <w:pPr>
        <w:pStyle w:val="Heading2"/>
        <w:tabs>
          <w:tab w:val="clear" w:pos="-1620"/>
          <w:tab w:val="clear" w:pos="-630"/>
          <w:tab w:val="clear" w:pos="-450"/>
          <w:tab w:val="right" w:pos="9923"/>
        </w:tabs>
        <w:rPr>
          <w:rFonts w:ascii="Lato" w:hAnsi="Lato" w:cs="Tahoma"/>
          <w:b w:val="0"/>
          <w:bCs w:val="0"/>
        </w:rPr>
      </w:pPr>
    </w:p>
    <w:p w14:paraId="2DBF0D7D" w14:textId="77777777" w:rsidR="005D4DAA" w:rsidRPr="005E0292" w:rsidRDefault="005D4DAA" w:rsidP="005D4DAA">
      <w:pPr>
        <w:rPr>
          <w:rFonts w:ascii="Lato" w:eastAsia="MS Mincho" w:hAnsi="Lato" w:cs="Tahoma"/>
        </w:rPr>
      </w:pPr>
    </w:p>
    <w:p w14:paraId="6B62F1B3" w14:textId="77777777" w:rsidR="005D4DAA" w:rsidRPr="005E0292" w:rsidRDefault="005D4DAA">
      <w:pPr>
        <w:rPr>
          <w:rFonts w:ascii="Lato" w:eastAsia="MS Mincho" w:hAnsi="Lato" w:cs="Tahoma"/>
          <w:sz w:val="22"/>
        </w:rPr>
      </w:pPr>
      <w:r w:rsidRPr="005E0292">
        <w:rPr>
          <w:rFonts w:ascii="Lato" w:eastAsia="MS Mincho" w:hAnsi="Lato" w:cs="Tahoma"/>
          <w:b/>
          <w:bCs/>
        </w:rPr>
        <w:br w:type="page"/>
      </w:r>
    </w:p>
    <w:p w14:paraId="02F2C34E" w14:textId="77777777" w:rsidR="00447E53" w:rsidRPr="005E0292" w:rsidRDefault="00447E53" w:rsidP="005D4DAA">
      <w:pPr>
        <w:pStyle w:val="Heading2"/>
        <w:tabs>
          <w:tab w:val="clear" w:pos="-1620"/>
          <w:tab w:val="clear" w:pos="-630"/>
          <w:tab w:val="clear" w:pos="-450"/>
          <w:tab w:val="right" w:pos="9923"/>
        </w:tabs>
        <w:rPr>
          <w:rFonts w:ascii="Lato" w:hAnsi="Lato" w:cs="Tahoma"/>
          <w:bCs w:val="0"/>
        </w:rPr>
      </w:pPr>
    </w:p>
    <w:p w14:paraId="62E83835" w14:textId="77777777" w:rsidR="005D4DAA" w:rsidRPr="005E0292" w:rsidRDefault="005D4DAA" w:rsidP="005D4DAA">
      <w:pPr>
        <w:pStyle w:val="Heading2"/>
        <w:tabs>
          <w:tab w:val="clear" w:pos="-1620"/>
          <w:tab w:val="clear" w:pos="-630"/>
          <w:tab w:val="clear" w:pos="-450"/>
          <w:tab w:val="right" w:pos="9923"/>
        </w:tabs>
        <w:rPr>
          <w:rFonts w:ascii="Lato" w:hAnsi="Lato" w:cs="Tahoma"/>
          <w:bCs w:val="0"/>
        </w:rPr>
      </w:pPr>
      <w:r w:rsidRPr="005E0292">
        <w:rPr>
          <w:rFonts w:ascii="Lato" w:hAnsi="Lato" w:cs="Tahoma"/>
          <w:bCs w:val="0"/>
        </w:rPr>
        <w:t>COMPRESSED COURSES</w:t>
      </w:r>
    </w:p>
    <w:p w14:paraId="680A4E5D" w14:textId="77777777" w:rsidR="005D4DAA" w:rsidRPr="005E0292" w:rsidRDefault="005D4DAA" w:rsidP="005D4DAA">
      <w:pPr>
        <w:pStyle w:val="PlainText"/>
        <w:jc w:val="both"/>
        <w:rPr>
          <w:rFonts w:ascii="Lato" w:eastAsia="MS Mincho" w:hAnsi="Lato" w:cs="Tahoma"/>
          <w:sz w:val="22"/>
        </w:rPr>
      </w:pPr>
    </w:p>
    <w:p w14:paraId="586ECEBD" w14:textId="77777777" w:rsidR="005D4DAA" w:rsidRPr="005E0292" w:rsidRDefault="005D4DAA" w:rsidP="005D4DAA">
      <w:pPr>
        <w:tabs>
          <w:tab w:val="left" w:pos="-1620"/>
          <w:tab w:val="left" w:pos="-630"/>
          <w:tab w:val="left" w:pos="-450"/>
        </w:tabs>
        <w:ind w:right="-1"/>
        <w:jc w:val="both"/>
        <w:rPr>
          <w:rFonts w:ascii="Lato" w:hAnsi="Lato" w:cs="Tahoma"/>
          <w:sz w:val="22"/>
        </w:rPr>
      </w:pPr>
      <w:r w:rsidRPr="005E0292">
        <w:rPr>
          <w:rFonts w:ascii="Lato" w:hAnsi="Lato" w:cs="Tahoma"/>
          <w:sz w:val="22"/>
        </w:rPr>
        <w:t>Compressed courses have been running for several years.  The rationale behind each is different. More detailed descriptions are to be found at other points in this booklet.</w:t>
      </w:r>
    </w:p>
    <w:p w14:paraId="19219836" w14:textId="77777777" w:rsidR="005D4DAA" w:rsidRPr="005E0292" w:rsidRDefault="005D4DAA" w:rsidP="005D4DAA">
      <w:pPr>
        <w:jc w:val="both"/>
        <w:rPr>
          <w:rFonts w:ascii="Lato" w:hAnsi="Lato" w:cs="Tahoma"/>
          <w:bCs/>
          <w:sz w:val="22"/>
        </w:rPr>
      </w:pPr>
    </w:p>
    <w:p w14:paraId="16FB8427" w14:textId="77777777" w:rsidR="005D4DAA" w:rsidRPr="005E0292" w:rsidRDefault="005D4DAA" w:rsidP="005D4DAA">
      <w:pPr>
        <w:tabs>
          <w:tab w:val="left" w:pos="-1620"/>
          <w:tab w:val="left" w:pos="-630"/>
          <w:tab w:val="left" w:pos="-450"/>
        </w:tabs>
        <w:ind w:right="-1"/>
        <w:jc w:val="both"/>
        <w:rPr>
          <w:rFonts w:ascii="Lato" w:hAnsi="Lato" w:cs="Tahoma"/>
          <w:sz w:val="22"/>
        </w:rPr>
      </w:pPr>
      <w:r w:rsidRPr="005E0292">
        <w:rPr>
          <w:rFonts w:ascii="Lato" w:hAnsi="Lato" w:cs="Tahoma"/>
          <w:sz w:val="22"/>
        </w:rPr>
        <w:t xml:space="preserve">Whether compressed courses run or not will depend on the abilities of pupils, the </w:t>
      </w:r>
      <w:r w:rsidR="002B6917" w:rsidRPr="005E0292">
        <w:rPr>
          <w:rFonts w:ascii="Lato" w:hAnsi="Lato" w:cs="Tahoma"/>
          <w:sz w:val="22"/>
        </w:rPr>
        <w:t>demand for the subjects, and</w:t>
      </w:r>
      <w:r w:rsidRPr="005E0292">
        <w:rPr>
          <w:rFonts w:ascii="Lato" w:hAnsi="Lato" w:cs="Tahoma"/>
          <w:sz w:val="22"/>
        </w:rPr>
        <w:t xml:space="preserve"> teaching and </w:t>
      </w:r>
      <w:r w:rsidR="002B6917" w:rsidRPr="005E0292">
        <w:rPr>
          <w:rFonts w:ascii="Lato" w:hAnsi="Lato" w:cs="Tahoma"/>
          <w:sz w:val="22"/>
        </w:rPr>
        <w:t>rooming resources</w:t>
      </w:r>
      <w:r w:rsidRPr="005E0292">
        <w:rPr>
          <w:rFonts w:ascii="Lato" w:hAnsi="Lato" w:cs="Tahoma"/>
          <w:sz w:val="22"/>
        </w:rPr>
        <w:t xml:space="preserve">.  Entry to any compressed course </w:t>
      </w:r>
      <w:r w:rsidR="002B6917" w:rsidRPr="005E0292">
        <w:rPr>
          <w:rFonts w:ascii="Lato" w:hAnsi="Lato" w:cs="Tahoma"/>
          <w:sz w:val="22"/>
        </w:rPr>
        <w:t>must be in the best interests of the pupil and is at the discretion of the Academy.</w:t>
      </w:r>
    </w:p>
    <w:p w14:paraId="296FEF7D" w14:textId="77777777" w:rsidR="005D4DAA" w:rsidRPr="005E0292" w:rsidRDefault="005D4DAA" w:rsidP="005D4DAA">
      <w:pPr>
        <w:tabs>
          <w:tab w:val="left" w:pos="-1620"/>
          <w:tab w:val="left" w:pos="-630"/>
          <w:tab w:val="left" w:pos="-450"/>
        </w:tabs>
        <w:ind w:right="-1"/>
        <w:jc w:val="both"/>
        <w:rPr>
          <w:rFonts w:ascii="Lato" w:hAnsi="Lato" w:cs="Tahoma"/>
          <w:sz w:val="22"/>
        </w:rPr>
      </w:pPr>
    </w:p>
    <w:p w14:paraId="7194DBDC" w14:textId="77777777" w:rsidR="004844C8" w:rsidRPr="005E0292" w:rsidRDefault="004844C8" w:rsidP="005D4DAA">
      <w:pPr>
        <w:tabs>
          <w:tab w:val="left" w:pos="-1620"/>
          <w:tab w:val="left" w:pos="-630"/>
          <w:tab w:val="left" w:pos="-450"/>
        </w:tabs>
        <w:ind w:right="-1"/>
        <w:jc w:val="both"/>
        <w:rPr>
          <w:rFonts w:ascii="Lato" w:hAnsi="Lato" w:cs="Tahoma"/>
          <w:sz w:val="22"/>
        </w:rPr>
      </w:pPr>
    </w:p>
    <w:p w14:paraId="769D0D3C" w14:textId="77777777" w:rsidR="00E6234B" w:rsidRPr="005E0292" w:rsidRDefault="00E6234B" w:rsidP="005D4DAA">
      <w:pPr>
        <w:tabs>
          <w:tab w:val="left" w:pos="-1620"/>
          <w:tab w:val="left" w:pos="-630"/>
          <w:tab w:val="left" w:pos="-450"/>
        </w:tabs>
        <w:ind w:right="-1"/>
        <w:jc w:val="both"/>
        <w:rPr>
          <w:rFonts w:ascii="Lato" w:hAnsi="Lato" w:cs="Tahoma"/>
          <w:sz w:val="22"/>
        </w:rPr>
      </w:pPr>
    </w:p>
    <w:p w14:paraId="54CD245A" w14:textId="77777777" w:rsidR="00E6234B" w:rsidRPr="005E0292" w:rsidRDefault="00E6234B" w:rsidP="005D4DAA">
      <w:pPr>
        <w:tabs>
          <w:tab w:val="left" w:pos="-1620"/>
          <w:tab w:val="left" w:pos="-630"/>
          <w:tab w:val="left" w:pos="-450"/>
        </w:tabs>
        <w:ind w:right="-1"/>
        <w:jc w:val="both"/>
        <w:rPr>
          <w:rFonts w:ascii="Lato" w:hAnsi="Lato" w:cs="Tahoma"/>
          <w:sz w:val="22"/>
        </w:rPr>
      </w:pPr>
    </w:p>
    <w:p w14:paraId="1231BE67" w14:textId="77777777" w:rsidR="00E6234B" w:rsidRPr="005E0292" w:rsidRDefault="00E6234B" w:rsidP="005D4DAA">
      <w:pPr>
        <w:tabs>
          <w:tab w:val="left" w:pos="-1620"/>
          <w:tab w:val="left" w:pos="-630"/>
          <w:tab w:val="left" w:pos="-450"/>
        </w:tabs>
        <w:ind w:right="-1"/>
        <w:jc w:val="both"/>
        <w:rPr>
          <w:rFonts w:ascii="Lato" w:hAnsi="Lato" w:cs="Tahoma"/>
          <w:sz w:val="22"/>
        </w:rPr>
      </w:pPr>
    </w:p>
    <w:p w14:paraId="36FEB5B0" w14:textId="77777777" w:rsidR="00662DAF" w:rsidRPr="005E0292" w:rsidRDefault="00662DAF" w:rsidP="005D4DAA">
      <w:pPr>
        <w:pStyle w:val="Heading2"/>
        <w:tabs>
          <w:tab w:val="clear" w:pos="-1620"/>
          <w:tab w:val="clear" w:pos="-630"/>
          <w:tab w:val="clear" w:pos="-450"/>
          <w:tab w:val="right" w:pos="9923"/>
        </w:tabs>
        <w:rPr>
          <w:rFonts w:ascii="Lato" w:hAnsi="Lato" w:cs="Tahoma"/>
        </w:rPr>
      </w:pPr>
    </w:p>
    <w:p w14:paraId="30D7AA69" w14:textId="77777777" w:rsidR="00662DAF" w:rsidRPr="005E0292" w:rsidRDefault="00662DAF" w:rsidP="005D4DAA">
      <w:pPr>
        <w:pStyle w:val="Heading2"/>
        <w:tabs>
          <w:tab w:val="clear" w:pos="-1620"/>
          <w:tab w:val="clear" w:pos="-630"/>
          <w:tab w:val="clear" w:pos="-450"/>
          <w:tab w:val="right" w:pos="9923"/>
        </w:tabs>
        <w:rPr>
          <w:rFonts w:ascii="Lato" w:hAnsi="Lato" w:cs="Tahoma"/>
        </w:rPr>
      </w:pPr>
    </w:p>
    <w:p w14:paraId="7196D064" w14:textId="77777777" w:rsidR="00662DAF" w:rsidRPr="005E0292" w:rsidRDefault="00662DAF" w:rsidP="005D4DAA">
      <w:pPr>
        <w:pStyle w:val="Heading2"/>
        <w:tabs>
          <w:tab w:val="clear" w:pos="-1620"/>
          <w:tab w:val="clear" w:pos="-630"/>
          <w:tab w:val="clear" w:pos="-450"/>
          <w:tab w:val="right" w:pos="9923"/>
        </w:tabs>
        <w:rPr>
          <w:rFonts w:ascii="Lato" w:hAnsi="Lato" w:cs="Tahoma"/>
        </w:rPr>
      </w:pPr>
    </w:p>
    <w:p w14:paraId="34FF1C98" w14:textId="77777777" w:rsidR="00662DAF" w:rsidRPr="005E0292" w:rsidRDefault="00662DAF" w:rsidP="005D4DAA">
      <w:pPr>
        <w:pStyle w:val="Heading2"/>
        <w:tabs>
          <w:tab w:val="clear" w:pos="-1620"/>
          <w:tab w:val="clear" w:pos="-630"/>
          <w:tab w:val="clear" w:pos="-450"/>
          <w:tab w:val="right" w:pos="9923"/>
        </w:tabs>
        <w:rPr>
          <w:rFonts w:ascii="Lato" w:hAnsi="Lato" w:cs="Tahoma"/>
        </w:rPr>
      </w:pPr>
    </w:p>
    <w:p w14:paraId="50F6E833" w14:textId="77777777" w:rsidR="005D4DAA" w:rsidRPr="005E0292" w:rsidRDefault="00AA4012" w:rsidP="005D4DAA">
      <w:pPr>
        <w:pStyle w:val="Heading2"/>
        <w:tabs>
          <w:tab w:val="clear" w:pos="-1620"/>
          <w:tab w:val="clear" w:pos="-630"/>
          <w:tab w:val="clear" w:pos="-450"/>
          <w:tab w:val="right" w:pos="9923"/>
        </w:tabs>
        <w:rPr>
          <w:rFonts w:ascii="Lato" w:hAnsi="Lato" w:cs="Tahoma"/>
        </w:rPr>
      </w:pPr>
      <w:r w:rsidRPr="005E0292">
        <w:rPr>
          <w:rFonts w:ascii="Lato" w:hAnsi="Lato" w:cs="Tahoma"/>
        </w:rPr>
        <w:t xml:space="preserve">NATIONAL </w:t>
      </w:r>
      <w:r w:rsidR="00B11C83" w:rsidRPr="005E0292">
        <w:rPr>
          <w:rFonts w:ascii="Lato" w:hAnsi="Lato" w:cs="Tahoma"/>
        </w:rPr>
        <w:t>5/4</w:t>
      </w:r>
    </w:p>
    <w:p w14:paraId="6D072C0D" w14:textId="77777777" w:rsidR="005D4DAA" w:rsidRPr="005E0292" w:rsidRDefault="005D4DAA" w:rsidP="005D4DAA">
      <w:pPr>
        <w:tabs>
          <w:tab w:val="left" w:pos="-1620"/>
          <w:tab w:val="left" w:pos="-630"/>
          <w:tab w:val="left" w:pos="-450"/>
        </w:tabs>
        <w:jc w:val="both"/>
        <w:rPr>
          <w:rFonts w:ascii="Lato" w:hAnsi="Lato" w:cs="Tahoma"/>
          <w:sz w:val="22"/>
        </w:rPr>
      </w:pPr>
    </w:p>
    <w:p w14:paraId="51F95013" w14:textId="77777777" w:rsidR="005D4DAA" w:rsidRPr="005E0292" w:rsidRDefault="005D4DAA" w:rsidP="005D4DAA">
      <w:pPr>
        <w:tabs>
          <w:tab w:val="left" w:pos="-1620"/>
          <w:tab w:val="left" w:pos="-630"/>
          <w:tab w:val="left" w:pos="-450"/>
        </w:tabs>
        <w:jc w:val="both"/>
        <w:rPr>
          <w:rFonts w:ascii="Lato" w:hAnsi="Lato" w:cs="Tahoma"/>
          <w:sz w:val="22"/>
        </w:rPr>
      </w:pPr>
      <w:r w:rsidRPr="005E0292">
        <w:rPr>
          <w:rFonts w:ascii="Lato" w:hAnsi="Lato" w:cs="Tahoma"/>
          <w:sz w:val="22"/>
        </w:rPr>
        <w:t>In all subjects,</w:t>
      </w:r>
      <w:r w:rsidR="002B6917" w:rsidRPr="005E0292">
        <w:rPr>
          <w:rFonts w:ascii="Lato" w:hAnsi="Lato" w:cs="Tahoma"/>
          <w:sz w:val="22"/>
        </w:rPr>
        <w:t xml:space="preserve"> National </w:t>
      </w:r>
      <w:r w:rsidR="004D0D2D" w:rsidRPr="005E0292">
        <w:rPr>
          <w:rFonts w:ascii="Lato" w:hAnsi="Lato" w:cs="Tahoma"/>
          <w:sz w:val="22"/>
        </w:rPr>
        <w:t>5</w:t>
      </w:r>
      <w:r w:rsidR="002B6917" w:rsidRPr="005E0292">
        <w:rPr>
          <w:rFonts w:ascii="Lato" w:hAnsi="Lato" w:cs="Tahoma"/>
          <w:sz w:val="22"/>
        </w:rPr>
        <w:t xml:space="preserve"> </w:t>
      </w:r>
      <w:r w:rsidR="00B11C83" w:rsidRPr="005E0292">
        <w:rPr>
          <w:rFonts w:ascii="Lato" w:hAnsi="Lato" w:cs="Tahoma"/>
          <w:sz w:val="22"/>
        </w:rPr>
        <w:t>(and National 4)</w:t>
      </w:r>
      <w:r w:rsidR="00090BA6" w:rsidRPr="005E0292">
        <w:rPr>
          <w:rFonts w:ascii="Lato" w:hAnsi="Lato" w:cs="Tahoma"/>
          <w:sz w:val="22"/>
        </w:rPr>
        <w:t xml:space="preserve"> courses </w:t>
      </w:r>
      <w:r w:rsidR="002B6917" w:rsidRPr="005E0292">
        <w:rPr>
          <w:rFonts w:ascii="Lato" w:hAnsi="Lato" w:cs="Tahoma"/>
          <w:sz w:val="22"/>
        </w:rPr>
        <w:t xml:space="preserve">normally </w:t>
      </w:r>
      <w:r w:rsidR="00090BA6" w:rsidRPr="005E0292">
        <w:rPr>
          <w:rFonts w:ascii="Lato" w:hAnsi="Lato" w:cs="Tahoma"/>
          <w:sz w:val="22"/>
        </w:rPr>
        <w:t>require</w:t>
      </w:r>
      <w:r w:rsidRPr="005E0292">
        <w:rPr>
          <w:rFonts w:ascii="Lato" w:hAnsi="Lato" w:cs="Tahoma"/>
          <w:sz w:val="22"/>
        </w:rPr>
        <w:t xml:space="preserve"> forty hours of study</w:t>
      </w:r>
      <w:r w:rsidR="00662DAF" w:rsidRPr="005E0292">
        <w:rPr>
          <w:rFonts w:ascii="Lato" w:hAnsi="Lato" w:cs="Tahoma"/>
          <w:sz w:val="22"/>
        </w:rPr>
        <w:t>.</w:t>
      </w:r>
      <w:r w:rsidR="002B6917" w:rsidRPr="005E0292">
        <w:rPr>
          <w:rFonts w:ascii="Lato" w:hAnsi="Lato" w:cs="Tahoma"/>
          <w:sz w:val="22"/>
        </w:rPr>
        <w:t xml:space="preserve"> </w:t>
      </w:r>
      <w:r w:rsidR="00B11C83" w:rsidRPr="005E0292">
        <w:rPr>
          <w:rFonts w:ascii="Lato" w:hAnsi="Lato" w:cs="Tahoma"/>
          <w:sz w:val="22"/>
        </w:rPr>
        <w:t>P</w:t>
      </w:r>
      <w:r w:rsidRPr="005E0292">
        <w:rPr>
          <w:rFonts w:ascii="Lato" w:hAnsi="Lato" w:cs="Tahoma"/>
          <w:sz w:val="22"/>
        </w:rPr>
        <w:t xml:space="preserve">upils </w:t>
      </w:r>
      <w:r w:rsidR="00436697" w:rsidRPr="005E0292">
        <w:rPr>
          <w:rFonts w:ascii="Lato" w:hAnsi="Lato" w:cs="Tahoma"/>
          <w:sz w:val="22"/>
        </w:rPr>
        <w:t>taking National 5</w:t>
      </w:r>
      <w:r w:rsidR="002B6917" w:rsidRPr="005E0292">
        <w:rPr>
          <w:rFonts w:ascii="Lato" w:hAnsi="Lato" w:cs="Tahoma"/>
          <w:sz w:val="22"/>
        </w:rPr>
        <w:t xml:space="preserve"> courses </w:t>
      </w:r>
      <w:r w:rsidRPr="005E0292">
        <w:rPr>
          <w:rFonts w:ascii="Lato" w:hAnsi="Lato" w:cs="Tahoma"/>
          <w:sz w:val="22"/>
        </w:rPr>
        <w:t>wil</w:t>
      </w:r>
      <w:r w:rsidR="002B6917" w:rsidRPr="005E0292">
        <w:rPr>
          <w:rFonts w:ascii="Lato" w:hAnsi="Lato" w:cs="Tahoma"/>
          <w:sz w:val="22"/>
        </w:rPr>
        <w:t xml:space="preserve">l </w:t>
      </w:r>
      <w:r w:rsidRPr="005E0292">
        <w:rPr>
          <w:rFonts w:ascii="Lato" w:hAnsi="Lato" w:cs="Tahoma"/>
          <w:sz w:val="22"/>
        </w:rPr>
        <w:t>sit external a</w:t>
      </w:r>
      <w:r w:rsidR="002B6917" w:rsidRPr="005E0292">
        <w:rPr>
          <w:rFonts w:ascii="Lato" w:hAnsi="Lato" w:cs="Tahoma"/>
          <w:sz w:val="22"/>
        </w:rPr>
        <w:t xml:space="preserve">ssessments in May-June of </w:t>
      </w:r>
      <w:r w:rsidRPr="005E0292">
        <w:rPr>
          <w:rFonts w:ascii="Lato" w:hAnsi="Lato" w:cs="Tahoma"/>
          <w:sz w:val="22"/>
        </w:rPr>
        <w:t>Form IV</w:t>
      </w:r>
      <w:r w:rsidR="00B11C83" w:rsidRPr="005E0292">
        <w:rPr>
          <w:rFonts w:ascii="Lato" w:hAnsi="Lato" w:cs="Tahoma"/>
          <w:sz w:val="22"/>
        </w:rPr>
        <w:t>, while National 4 is entirely internally assessed and is ungraded (pupils will either pass or fail)</w:t>
      </w:r>
      <w:r w:rsidRPr="005E0292">
        <w:rPr>
          <w:rFonts w:ascii="Lato" w:hAnsi="Lato" w:cs="Tahoma"/>
          <w:sz w:val="22"/>
        </w:rPr>
        <w:t xml:space="preserve">.  A pupil’s performance </w:t>
      </w:r>
      <w:r w:rsidR="00B11C83" w:rsidRPr="005E0292">
        <w:rPr>
          <w:rFonts w:ascii="Lato" w:hAnsi="Lato" w:cs="Tahoma"/>
          <w:sz w:val="22"/>
        </w:rPr>
        <w:t xml:space="preserve">in National 5 </w:t>
      </w:r>
      <w:r w:rsidRPr="005E0292">
        <w:rPr>
          <w:rFonts w:ascii="Lato" w:hAnsi="Lato" w:cs="Tahoma"/>
          <w:sz w:val="22"/>
        </w:rPr>
        <w:t>wil</w:t>
      </w:r>
      <w:r w:rsidR="002B6917" w:rsidRPr="005E0292">
        <w:rPr>
          <w:rFonts w:ascii="Lato" w:hAnsi="Lato" w:cs="Tahoma"/>
          <w:sz w:val="22"/>
        </w:rPr>
        <w:t xml:space="preserve">l be graded A, B, C or D.  </w:t>
      </w:r>
    </w:p>
    <w:p w14:paraId="48A21919" w14:textId="77777777" w:rsidR="004844C8" w:rsidRPr="005E0292" w:rsidRDefault="004844C8" w:rsidP="005D4DAA">
      <w:pPr>
        <w:tabs>
          <w:tab w:val="left" w:pos="-1620"/>
          <w:tab w:val="left" w:pos="-630"/>
          <w:tab w:val="left" w:pos="-450"/>
        </w:tabs>
        <w:jc w:val="both"/>
        <w:rPr>
          <w:rFonts w:ascii="Lato" w:hAnsi="Lato" w:cs="Tahoma"/>
          <w:sz w:val="22"/>
        </w:rPr>
      </w:pPr>
    </w:p>
    <w:p w14:paraId="6BD18F9B" w14:textId="77777777" w:rsidR="005D4DAA" w:rsidRPr="005E0292" w:rsidRDefault="005D4DAA" w:rsidP="005D4DAA">
      <w:pPr>
        <w:pStyle w:val="Heading2"/>
        <w:tabs>
          <w:tab w:val="clear" w:pos="-1620"/>
          <w:tab w:val="clear" w:pos="-630"/>
          <w:tab w:val="clear" w:pos="-450"/>
          <w:tab w:val="right" w:pos="9923"/>
        </w:tabs>
        <w:rPr>
          <w:rFonts w:ascii="Lato" w:hAnsi="Lato" w:cs="Tahoma"/>
          <w:b w:val="0"/>
          <w:bCs w:val="0"/>
        </w:rPr>
      </w:pP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r w:rsidRPr="005E0292">
        <w:rPr>
          <w:rFonts w:ascii="Lato" w:hAnsi="Lato" w:cs="Tahoma"/>
        </w:rPr>
        <w:tab/>
      </w:r>
    </w:p>
    <w:p w14:paraId="238601FE" w14:textId="77777777" w:rsidR="005D4DAA" w:rsidRPr="005E0292" w:rsidRDefault="005D4DAA" w:rsidP="005D4DAA">
      <w:pPr>
        <w:pStyle w:val="NormalWeb"/>
        <w:jc w:val="both"/>
        <w:rPr>
          <w:rFonts w:ascii="Lato" w:hAnsi="Lato" w:cs="Tahoma"/>
          <w:sz w:val="22"/>
          <w:szCs w:val="22"/>
          <w:lang w:val="en"/>
        </w:rPr>
      </w:pPr>
    </w:p>
    <w:p w14:paraId="0F3CABC7" w14:textId="77777777" w:rsidR="005D4DAA" w:rsidRPr="005E0292" w:rsidRDefault="005D4DAA" w:rsidP="005D4DAA">
      <w:pPr>
        <w:pStyle w:val="NormalWeb"/>
        <w:rPr>
          <w:rFonts w:ascii="Lato" w:hAnsi="Lato" w:cs="Tahoma"/>
          <w:sz w:val="22"/>
          <w:szCs w:val="22"/>
          <w:lang w:val="en"/>
        </w:rPr>
      </w:pPr>
    </w:p>
    <w:p w14:paraId="2C63D8DE" w14:textId="77777777" w:rsidR="00B91CF3" w:rsidRPr="005E0292" w:rsidRDefault="00B91CF3" w:rsidP="004844C8">
      <w:pPr>
        <w:pStyle w:val="Heading3"/>
        <w:rPr>
          <w:rFonts w:ascii="Lato" w:hAnsi="Lato" w:cs="Tahoma"/>
        </w:rPr>
      </w:pPr>
      <w:r w:rsidRPr="005E0292">
        <w:rPr>
          <w:rFonts w:ascii="Lato" w:hAnsi="Lato" w:cs="Tahoma"/>
        </w:rPr>
        <w:br w:type="page"/>
      </w:r>
      <w:r w:rsidRPr="005E0292">
        <w:rPr>
          <w:rFonts w:ascii="Lato" w:hAnsi="Lato" w:cs="Tahoma"/>
        </w:rPr>
        <w:lastRenderedPageBreak/>
        <w:tab/>
        <w:t>COMPULSORY EXAMINABLE SUBJECTS</w:t>
      </w:r>
    </w:p>
    <w:p w14:paraId="5B08B5D1" w14:textId="77777777" w:rsidR="00B91CF3" w:rsidRPr="005E0292" w:rsidRDefault="00B91CF3">
      <w:pPr>
        <w:tabs>
          <w:tab w:val="right" w:pos="9781"/>
        </w:tabs>
        <w:jc w:val="both"/>
        <w:rPr>
          <w:rFonts w:ascii="Lato" w:hAnsi="Lato" w:cs="Tahoma"/>
          <w:b/>
          <w:bCs/>
          <w:sz w:val="28"/>
        </w:rPr>
      </w:pPr>
    </w:p>
    <w:p w14:paraId="44909865" w14:textId="77777777" w:rsidR="007501C5" w:rsidRPr="005E0292" w:rsidRDefault="00B91CF3" w:rsidP="007501C5">
      <w:pPr>
        <w:tabs>
          <w:tab w:val="right" w:pos="9923"/>
        </w:tabs>
        <w:jc w:val="both"/>
        <w:rPr>
          <w:rFonts w:ascii="Lato" w:hAnsi="Lato" w:cs="Tahoma"/>
          <w:b/>
          <w:bCs/>
          <w:sz w:val="22"/>
        </w:rPr>
      </w:pPr>
      <w:r w:rsidRPr="005E0292">
        <w:rPr>
          <w:rFonts w:ascii="Lato" w:hAnsi="Lato" w:cs="Tahoma"/>
          <w:sz w:val="22"/>
        </w:rPr>
        <w:tab/>
      </w:r>
      <w:r w:rsidR="007501C5" w:rsidRPr="005E0292">
        <w:rPr>
          <w:rFonts w:ascii="Lato" w:hAnsi="Lato" w:cs="Tahoma"/>
          <w:b/>
          <w:bCs/>
          <w:sz w:val="22"/>
        </w:rPr>
        <w:t>ENGLISH</w:t>
      </w:r>
      <w:r w:rsidR="007501C5" w:rsidRPr="005E0292">
        <w:rPr>
          <w:rFonts w:ascii="Lato" w:hAnsi="Lato" w:cs="Tahoma"/>
          <w:b/>
          <w:bCs/>
          <w:sz w:val="22"/>
        </w:rPr>
        <w:cr/>
      </w:r>
    </w:p>
    <w:p w14:paraId="710230C1"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English at this level aims to develop skills of expression and understanding that are also central to other subjects, as well as beyond the classroom.  This is a course which encourages pupils to work with others and to be self-reliant.  It stretches their thinking and imagination.  There is a strong emphasis on the wider reading of poetry, drama, novels and non-fiction from contemporary and classic writers; pupils are also taught how to consolidate and extend their writing and talking skills.   Pupils will sit the National 5 Course assessments at the end of Form IV before going on to Higher English in FV; a small group of pupils may benefit from an extra year’s maturity and further study in this discipline, and would be best advised to consider taking Higher English in FVI.  </w:t>
      </w:r>
    </w:p>
    <w:p w14:paraId="16DEB4AB" w14:textId="77777777" w:rsidR="007501C5" w:rsidRPr="005E0292" w:rsidRDefault="007501C5" w:rsidP="007501C5">
      <w:pPr>
        <w:jc w:val="both"/>
        <w:rPr>
          <w:rFonts w:ascii="Lato" w:hAnsi="Lato" w:cs="Tahoma"/>
          <w:sz w:val="22"/>
          <w:szCs w:val="22"/>
        </w:rPr>
      </w:pPr>
    </w:p>
    <w:p w14:paraId="64FE3010"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Literature is central to the course.  Over the two years pupils are expected to cover a wide variety of texts, including poetry, novels, short stories, plays, journalism, non-fiction and film.  Authors studied range from Shakespeare to Golding, from Keats to Carver.  Writing tasks largely reflect the categories required for assessment:  reflective and creative writing, argumentative and discursive writing, critical essay writing.  However, other forms, such as the regular practice of spontaneous writing and the development of note-taking skills, are also central to the course.  </w:t>
      </w:r>
    </w:p>
    <w:p w14:paraId="0AD9C6F4" w14:textId="77777777" w:rsidR="007501C5" w:rsidRPr="005E0292" w:rsidRDefault="007501C5" w:rsidP="007501C5">
      <w:pPr>
        <w:jc w:val="both"/>
        <w:rPr>
          <w:rFonts w:ascii="Lato" w:hAnsi="Lato" w:cs="Tahoma"/>
          <w:sz w:val="22"/>
          <w:szCs w:val="22"/>
        </w:rPr>
      </w:pPr>
    </w:p>
    <w:p w14:paraId="3ECCA287"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Pupils will work towards assessments of a journalistic style Close Rea</w:t>
      </w:r>
      <w:r w:rsidR="007E7359" w:rsidRPr="005E0292">
        <w:rPr>
          <w:rFonts w:ascii="Lato" w:hAnsi="Lato" w:cs="Tahoma"/>
          <w:sz w:val="22"/>
          <w:szCs w:val="22"/>
        </w:rPr>
        <w:t>ding passage, questions</w:t>
      </w:r>
      <w:r w:rsidRPr="005E0292">
        <w:rPr>
          <w:rFonts w:ascii="Lato" w:hAnsi="Lato" w:cs="Tahoma"/>
          <w:sz w:val="22"/>
          <w:szCs w:val="22"/>
        </w:rPr>
        <w:t xml:space="preserve"> based on a</w:t>
      </w:r>
      <w:r w:rsidR="007E7359" w:rsidRPr="005E0292">
        <w:rPr>
          <w:rFonts w:ascii="Lato" w:hAnsi="Lato" w:cs="Tahoma"/>
          <w:sz w:val="22"/>
          <w:szCs w:val="22"/>
        </w:rPr>
        <w:t xml:space="preserve"> prepared Scottish text, and a Critical E</w:t>
      </w:r>
      <w:r w:rsidRPr="005E0292">
        <w:rPr>
          <w:rFonts w:ascii="Lato" w:hAnsi="Lato" w:cs="Tahoma"/>
          <w:sz w:val="22"/>
          <w:szCs w:val="22"/>
        </w:rPr>
        <w:t>ssay on a literary text.  Comprehension, analysis, an understanding of structure, expressiveness and technical accuracy are key skills at this stage.  Writing clearly, reading intelligently and speaking confidently should be the aims of every pupil.</w:t>
      </w:r>
    </w:p>
    <w:p w14:paraId="4B1F511A" w14:textId="77777777" w:rsidR="00E82ECF" w:rsidRPr="005E0292" w:rsidRDefault="00E82ECF" w:rsidP="007501C5">
      <w:pPr>
        <w:tabs>
          <w:tab w:val="right" w:pos="9923"/>
        </w:tabs>
        <w:jc w:val="both"/>
        <w:rPr>
          <w:rFonts w:ascii="Lato" w:hAnsi="Lato" w:cs="Tahoma"/>
          <w:sz w:val="22"/>
          <w:szCs w:val="22"/>
        </w:rPr>
      </w:pPr>
    </w:p>
    <w:p w14:paraId="65F9C3DC" w14:textId="77777777" w:rsidR="00B30E2E" w:rsidRPr="005E0292" w:rsidRDefault="00B30E2E" w:rsidP="00B30E2E">
      <w:pPr>
        <w:jc w:val="both"/>
        <w:rPr>
          <w:rFonts w:ascii="Lato" w:hAnsi="Lato" w:cs="Tahoma"/>
          <w:b/>
          <w:bCs/>
        </w:rPr>
      </w:pPr>
    </w:p>
    <w:p w14:paraId="5023141B" w14:textId="77777777" w:rsidR="00B30E2E" w:rsidRPr="005E0292" w:rsidRDefault="00B30E2E" w:rsidP="00B30E2E">
      <w:pPr>
        <w:jc w:val="both"/>
        <w:rPr>
          <w:rFonts w:ascii="Lato" w:hAnsi="Lato" w:cs="Tahoma"/>
          <w:b/>
          <w:bCs/>
        </w:rPr>
      </w:pPr>
    </w:p>
    <w:p w14:paraId="08F76A3F" w14:textId="77777777" w:rsidR="00B30E2E" w:rsidRPr="005E0292" w:rsidRDefault="00B30E2E" w:rsidP="00B30E2E">
      <w:pPr>
        <w:pStyle w:val="Heading3"/>
        <w:rPr>
          <w:rFonts w:ascii="Lato" w:hAnsi="Lato" w:cs="Tahoma"/>
          <w:szCs w:val="22"/>
        </w:rPr>
      </w:pPr>
      <w:r w:rsidRPr="005E0292">
        <w:rPr>
          <w:rFonts w:ascii="Lato" w:hAnsi="Lato" w:cs="Tahoma"/>
          <w:bCs w:val="0"/>
          <w:szCs w:val="22"/>
        </w:rPr>
        <w:t>MATHEMATICS</w:t>
      </w:r>
    </w:p>
    <w:p w14:paraId="1F3B1409" w14:textId="77777777" w:rsidR="006870BE" w:rsidRPr="005E0292" w:rsidRDefault="006870BE" w:rsidP="006870BE">
      <w:pPr>
        <w:jc w:val="both"/>
        <w:rPr>
          <w:rFonts w:ascii="Lato" w:hAnsi="Lato" w:cs="Tahoma"/>
          <w:b/>
          <w:bCs/>
          <w:sz w:val="22"/>
          <w:szCs w:val="22"/>
        </w:rPr>
      </w:pPr>
    </w:p>
    <w:p w14:paraId="24129EA3" w14:textId="77777777" w:rsidR="006870BE" w:rsidRPr="005E0292" w:rsidRDefault="006870BE" w:rsidP="006870BE">
      <w:pPr>
        <w:jc w:val="both"/>
        <w:rPr>
          <w:rFonts w:ascii="Lato" w:hAnsi="Lato" w:cs="Tahoma"/>
          <w:sz w:val="22"/>
          <w:szCs w:val="22"/>
        </w:rPr>
      </w:pPr>
      <w:r w:rsidRPr="005E0292">
        <w:rPr>
          <w:rFonts w:ascii="Lato" w:hAnsi="Lato" w:cs="Tahoma"/>
          <w:sz w:val="22"/>
          <w:szCs w:val="22"/>
        </w:rPr>
        <w:t>The Mathematics course in Forms III and IV aims to help pupils to learn how to describe, tackle and solve problems which require the use of mathematical techniques.   Pupils are encouraged to see the subject as a coherent, logical system of wide applicability and not simply a collection of separate skills which must be learnt.   There is much work done on the interpretation of situations requiring mathematical skills and explanation of solutions related to the context of the problem.</w:t>
      </w:r>
    </w:p>
    <w:p w14:paraId="562C75D1" w14:textId="77777777" w:rsidR="006870BE" w:rsidRPr="005E0292" w:rsidRDefault="006870BE" w:rsidP="006870BE">
      <w:pPr>
        <w:jc w:val="both"/>
        <w:rPr>
          <w:rFonts w:ascii="Lato" w:hAnsi="Lato" w:cs="Tahoma"/>
          <w:sz w:val="22"/>
          <w:szCs w:val="22"/>
        </w:rPr>
      </w:pPr>
    </w:p>
    <w:p w14:paraId="22B9CED4" w14:textId="77777777" w:rsidR="006870BE" w:rsidRPr="005E0292" w:rsidRDefault="006870BE" w:rsidP="006870BE">
      <w:pPr>
        <w:jc w:val="both"/>
        <w:rPr>
          <w:rFonts w:ascii="Lato" w:hAnsi="Lato" w:cs="Tahoma"/>
          <w:sz w:val="22"/>
          <w:szCs w:val="22"/>
        </w:rPr>
      </w:pPr>
      <w:r w:rsidRPr="005E0292">
        <w:rPr>
          <w:rFonts w:ascii="Lato" w:hAnsi="Lato" w:cs="Tahoma"/>
          <w:sz w:val="22"/>
          <w:szCs w:val="22"/>
        </w:rPr>
        <w:t>Although most pupils will attempt the National 5 Course, the National 4 Course will also be offered for those whom this will best suit.   National 5 provides a thorough preparation for Higher in Form V, but those who follow National 4 may, via the National 5 Course in Form V, go on to Higher in Form VI.   This progression would, of course, depend on the aptitude and determination of the individual pupil concerned.</w:t>
      </w:r>
    </w:p>
    <w:p w14:paraId="664355AD" w14:textId="77777777" w:rsidR="006870BE" w:rsidRPr="005E0292" w:rsidRDefault="006870BE" w:rsidP="006870BE">
      <w:pPr>
        <w:jc w:val="both"/>
        <w:rPr>
          <w:rFonts w:ascii="Lato" w:hAnsi="Lato" w:cs="Tahoma"/>
          <w:sz w:val="22"/>
          <w:szCs w:val="22"/>
        </w:rPr>
      </w:pPr>
    </w:p>
    <w:p w14:paraId="5095E55C" w14:textId="77777777" w:rsidR="006870BE" w:rsidRPr="005E0292" w:rsidRDefault="006870BE" w:rsidP="006870BE">
      <w:pPr>
        <w:jc w:val="both"/>
        <w:rPr>
          <w:rFonts w:ascii="Lato" w:hAnsi="Lato" w:cs="Tahoma"/>
          <w:sz w:val="22"/>
          <w:szCs w:val="22"/>
        </w:rPr>
      </w:pPr>
      <w:r w:rsidRPr="005E0292">
        <w:rPr>
          <w:rFonts w:ascii="Lato" w:hAnsi="Lato" w:cs="Tahoma"/>
          <w:sz w:val="22"/>
          <w:szCs w:val="22"/>
        </w:rPr>
        <w:t>Both National 4 and 5  Courses include a ‘non-calculator’ paper within the final assessment and all pupils will be expected to develop arithmetical skills to an appropriate standard.</w:t>
      </w:r>
    </w:p>
    <w:p w14:paraId="1A965116" w14:textId="77777777" w:rsidR="006870BE" w:rsidRPr="005E0292" w:rsidRDefault="006870BE" w:rsidP="006870BE">
      <w:pPr>
        <w:jc w:val="both"/>
        <w:rPr>
          <w:rFonts w:ascii="Lato" w:hAnsi="Lato" w:cs="Tahoma"/>
          <w:sz w:val="22"/>
          <w:szCs w:val="22"/>
        </w:rPr>
      </w:pPr>
    </w:p>
    <w:p w14:paraId="58951C3F" w14:textId="77777777" w:rsidR="006870BE" w:rsidRPr="005E0292" w:rsidRDefault="006870BE" w:rsidP="006870BE">
      <w:pPr>
        <w:jc w:val="both"/>
        <w:rPr>
          <w:rFonts w:ascii="Lato" w:hAnsi="Lato" w:cs="Tahoma"/>
          <w:sz w:val="22"/>
          <w:szCs w:val="22"/>
        </w:rPr>
      </w:pPr>
      <w:r w:rsidRPr="005E0292">
        <w:rPr>
          <w:rFonts w:ascii="Lato" w:hAnsi="Lato" w:cs="Tahoma"/>
          <w:sz w:val="22"/>
          <w:szCs w:val="22"/>
        </w:rPr>
        <w:t>Topics covered at National 5 level include:</w:t>
      </w:r>
    </w:p>
    <w:p w14:paraId="041616EB" w14:textId="77777777" w:rsidR="006870BE" w:rsidRPr="005E0292" w:rsidRDefault="006870BE" w:rsidP="006870BE">
      <w:pPr>
        <w:ind w:left="851"/>
        <w:jc w:val="both"/>
        <w:rPr>
          <w:rFonts w:ascii="Lato" w:hAnsi="Lato" w:cs="Tahoma"/>
          <w:sz w:val="22"/>
          <w:szCs w:val="22"/>
        </w:rPr>
      </w:pPr>
      <w:r w:rsidRPr="005E0292">
        <w:rPr>
          <w:rFonts w:ascii="Lato" w:hAnsi="Lato" w:cs="Tahoma"/>
          <w:sz w:val="22"/>
          <w:szCs w:val="22"/>
        </w:rPr>
        <w:t>Number and money, including the use of fractions, decimals and percentages;</w:t>
      </w:r>
    </w:p>
    <w:p w14:paraId="0FE11405" w14:textId="77777777" w:rsidR="006870BE" w:rsidRPr="005E0292" w:rsidRDefault="006870BE" w:rsidP="006870BE">
      <w:pPr>
        <w:ind w:left="851"/>
        <w:jc w:val="both"/>
        <w:rPr>
          <w:rFonts w:ascii="Lato" w:hAnsi="Lato" w:cs="Tahoma"/>
          <w:sz w:val="22"/>
          <w:szCs w:val="22"/>
        </w:rPr>
      </w:pPr>
      <w:r w:rsidRPr="005E0292">
        <w:rPr>
          <w:rFonts w:ascii="Lato" w:hAnsi="Lato" w:cs="Tahoma"/>
          <w:sz w:val="22"/>
          <w:szCs w:val="22"/>
        </w:rPr>
        <w:t>Measure and shape, including lengths, areas, volumes, trigonometry and vectors;</w:t>
      </w:r>
    </w:p>
    <w:p w14:paraId="3C30305D" w14:textId="77777777" w:rsidR="006870BE" w:rsidRPr="005E0292" w:rsidRDefault="006870BE" w:rsidP="006870BE">
      <w:pPr>
        <w:ind w:left="851"/>
        <w:jc w:val="both"/>
        <w:rPr>
          <w:rFonts w:ascii="Lato" w:hAnsi="Lato" w:cs="Tahoma"/>
          <w:sz w:val="22"/>
          <w:szCs w:val="22"/>
        </w:rPr>
      </w:pPr>
      <w:r w:rsidRPr="005E0292">
        <w:rPr>
          <w:rFonts w:ascii="Lato" w:hAnsi="Lato" w:cs="Tahoma"/>
          <w:sz w:val="22"/>
          <w:szCs w:val="22"/>
        </w:rPr>
        <w:t>Relationships, including tables, graphs, equations and proportionality;</w:t>
      </w:r>
    </w:p>
    <w:p w14:paraId="611A0775" w14:textId="77777777" w:rsidR="006870BE" w:rsidRPr="005E0292" w:rsidRDefault="006870BE" w:rsidP="006870BE">
      <w:pPr>
        <w:ind w:left="851"/>
        <w:jc w:val="both"/>
        <w:rPr>
          <w:rFonts w:ascii="Lato" w:hAnsi="Lato" w:cs="Tahoma"/>
          <w:sz w:val="22"/>
          <w:szCs w:val="22"/>
        </w:rPr>
      </w:pPr>
      <w:r w:rsidRPr="005E0292">
        <w:rPr>
          <w:rFonts w:ascii="Lato" w:hAnsi="Lato" w:cs="Tahoma"/>
          <w:sz w:val="22"/>
          <w:szCs w:val="22"/>
        </w:rPr>
        <w:t>Algebraic manipulation, including factorising, surds, indices and the rearrangement of formulae;</w:t>
      </w:r>
    </w:p>
    <w:p w14:paraId="5E8D2BEF" w14:textId="77777777" w:rsidR="006870BE" w:rsidRPr="005E0292" w:rsidRDefault="006870BE" w:rsidP="006870BE">
      <w:pPr>
        <w:ind w:left="851"/>
        <w:jc w:val="both"/>
        <w:rPr>
          <w:rFonts w:ascii="Lato" w:hAnsi="Lato" w:cs="Tahoma"/>
          <w:sz w:val="22"/>
          <w:szCs w:val="22"/>
        </w:rPr>
      </w:pPr>
      <w:r w:rsidRPr="005E0292">
        <w:rPr>
          <w:rFonts w:ascii="Lato" w:hAnsi="Lato" w:cs="Tahoma"/>
          <w:sz w:val="22"/>
          <w:szCs w:val="22"/>
        </w:rPr>
        <w:t>Statistics, including various charts, measures of location and spread, and probability.</w:t>
      </w:r>
    </w:p>
    <w:p w14:paraId="7DF4E37C" w14:textId="77777777" w:rsidR="00CD1D5E" w:rsidRPr="005E0292" w:rsidRDefault="00B91CF3" w:rsidP="00CB5B76">
      <w:pPr>
        <w:pStyle w:val="Heading2"/>
        <w:rPr>
          <w:rFonts w:ascii="Lato" w:hAnsi="Lato" w:cs="Tahoma"/>
        </w:rPr>
      </w:pPr>
      <w:r w:rsidRPr="005E0292">
        <w:rPr>
          <w:rFonts w:ascii="Lato" w:hAnsi="Lato" w:cs="Tahoma"/>
        </w:rPr>
        <w:br w:type="page"/>
      </w:r>
    </w:p>
    <w:p w14:paraId="44FB30F8" w14:textId="77777777" w:rsidR="00CD1D5E" w:rsidRPr="005E0292" w:rsidRDefault="00CD1D5E" w:rsidP="00CB5B76">
      <w:pPr>
        <w:pStyle w:val="Heading2"/>
        <w:rPr>
          <w:rFonts w:ascii="Lato" w:hAnsi="Lato" w:cs="Tahoma"/>
        </w:rPr>
      </w:pPr>
    </w:p>
    <w:p w14:paraId="1DA6542E" w14:textId="77777777" w:rsidR="00CD1D5E" w:rsidRPr="005E0292" w:rsidRDefault="00CD1D5E" w:rsidP="00CB5B76">
      <w:pPr>
        <w:pStyle w:val="Heading2"/>
        <w:rPr>
          <w:rFonts w:ascii="Lato" w:hAnsi="Lato" w:cs="Tahoma"/>
        </w:rPr>
      </w:pPr>
    </w:p>
    <w:p w14:paraId="0BB1BF19" w14:textId="77777777" w:rsidR="00CB5B76" w:rsidRPr="005E0292" w:rsidRDefault="00CB5B76" w:rsidP="00CB5B76">
      <w:pPr>
        <w:pStyle w:val="Heading2"/>
        <w:rPr>
          <w:rFonts w:ascii="Lato" w:hAnsi="Lato" w:cs="Tahoma"/>
        </w:rPr>
      </w:pPr>
      <w:r w:rsidRPr="005E0292">
        <w:rPr>
          <w:rFonts w:ascii="Lato" w:hAnsi="Lato" w:cs="Tahoma"/>
        </w:rPr>
        <w:t>INFORMATION TECHNOLOGY</w:t>
      </w:r>
    </w:p>
    <w:p w14:paraId="3041E394" w14:textId="77777777" w:rsidR="00CB5B76" w:rsidRPr="005E0292" w:rsidRDefault="00CB5B76" w:rsidP="00D44942">
      <w:pPr>
        <w:jc w:val="both"/>
        <w:rPr>
          <w:rFonts w:ascii="Lato" w:hAnsi="Lato" w:cs="Tahoma"/>
          <w:b/>
          <w:sz w:val="22"/>
          <w:szCs w:val="22"/>
        </w:rPr>
      </w:pPr>
    </w:p>
    <w:p w14:paraId="0F8EE42F" w14:textId="77777777" w:rsidR="008054AD" w:rsidRPr="005E0292" w:rsidRDefault="008054AD" w:rsidP="008054AD">
      <w:pPr>
        <w:jc w:val="both"/>
        <w:rPr>
          <w:rFonts w:ascii="Lato" w:hAnsi="Lato" w:cs="Tahoma"/>
          <w:sz w:val="22"/>
        </w:rPr>
      </w:pPr>
      <w:r w:rsidRPr="005E0292">
        <w:rPr>
          <w:rFonts w:ascii="Lato" w:hAnsi="Lato" w:cs="Tahoma"/>
          <w:sz w:val="22"/>
        </w:rPr>
        <w:t>This mandatory course in Form III is timetabled for one period a week.  It aims to provide pupils with IT Life Skills in a variety of practical computer applications, including Microsoft Office programs.</w:t>
      </w:r>
    </w:p>
    <w:p w14:paraId="722B00AE" w14:textId="77777777" w:rsidR="008054AD" w:rsidRPr="005E0292" w:rsidRDefault="008054AD" w:rsidP="008054AD">
      <w:pPr>
        <w:jc w:val="both"/>
        <w:rPr>
          <w:rFonts w:ascii="Lato" w:hAnsi="Lato" w:cs="Tahoma"/>
          <w:sz w:val="22"/>
        </w:rPr>
      </w:pPr>
    </w:p>
    <w:p w14:paraId="0A6959E7" w14:textId="77777777" w:rsidR="008054AD" w:rsidRPr="005E0292" w:rsidRDefault="008054AD" w:rsidP="008054AD">
      <w:pPr>
        <w:jc w:val="both"/>
        <w:rPr>
          <w:rFonts w:ascii="Lato" w:hAnsi="Lato" w:cs="Tahoma"/>
          <w:sz w:val="22"/>
        </w:rPr>
      </w:pPr>
      <w:r w:rsidRPr="005E0292">
        <w:rPr>
          <w:rFonts w:ascii="Lato" w:hAnsi="Lato" w:cs="Tahoma"/>
          <w:sz w:val="22"/>
        </w:rPr>
        <w:t xml:space="preserve"> </w:t>
      </w:r>
    </w:p>
    <w:p w14:paraId="6293DD8A" w14:textId="77777777" w:rsidR="000D20C3" w:rsidRPr="005E0292" w:rsidRDefault="008054AD" w:rsidP="008054AD">
      <w:pPr>
        <w:jc w:val="both"/>
        <w:rPr>
          <w:rFonts w:ascii="Lato" w:hAnsi="Lato" w:cs="Tahoma"/>
          <w:sz w:val="22"/>
        </w:rPr>
      </w:pPr>
      <w:r w:rsidRPr="005E0292">
        <w:rPr>
          <w:rFonts w:ascii="Lato" w:hAnsi="Lato" w:cs="Tahoma"/>
          <w:sz w:val="22"/>
        </w:rPr>
        <w:t>In Form IV, IT will be delivered through the PSE programme. Units of practical work in Cybersecurity, Collaborative Learning and Digital Literacy will be undertaken through the year, in conjunction with a carousel of other topics.</w:t>
      </w:r>
    </w:p>
    <w:p w14:paraId="42C6D796" w14:textId="77777777" w:rsidR="00E6234B" w:rsidRPr="005E0292" w:rsidRDefault="00E6234B" w:rsidP="002A5D01">
      <w:pPr>
        <w:jc w:val="both"/>
        <w:rPr>
          <w:rFonts w:ascii="Lato" w:hAnsi="Lato" w:cs="Tahoma"/>
          <w:sz w:val="22"/>
          <w:szCs w:val="22"/>
        </w:rPr>
      </w:pPr>
    </w:p>
    <w:p w14:paraId="6E1831B3" w14:textId="77777777" w:rsidR="00E6234B" w:rsidRPr="005E0292" w:rsidRDefault="00E6234B" w:rsidP="002A5D01">
      <w:pPr>
        <w:jc w:val="both"/>
        <w:rPr>
          <w:rFonts w:ascii="Lato" w:hAnsi="Lato" w:cs="Tahoma"/>
          <w:sz w:val="22"/>
          <w:szCs w:val="22"/>
        </w:rPr>
      </w:pPr>
    </w:p>
    <w:p w14:paraId="54E11D2A" w14:textId="77777777" w:rsidR="00E6234B" w:rsidRPr="005E0292" w:rsidRDefault="00E6234B" w:rsidP="002A5D01">
      <w:pPr>
        <w:jc w:val="both"/>
        <w:rPr>
          <w:rFonts w:ascii="Lato" w:hAnsi="Lato" w:cs="Tahoma"/>
          <w:sz w:val="22"/>
          <w:szCs w:val="22"/>
        </w:rPr>
      </w:pPr>
    </w:p>
    <w:p w14:paraId="31126E5D" w14:textId="77777777" w:rsidR="00B91CF3" w:rsidRPr="005E0292" w:rsidRDefault="00B91CF3">
      <w:pPr>
        <w:tabs>
          <w:tab w:val="left" w:pos="-1620"/>
          <w:tab w:val="left" w:pos="-630"/>
          <w:tab w:val="left" w:pos="-450"/>
        </w:tabs>
        <w:jc w:val="both"/>
        <w:rPr>
          <w:rFonts w:ascii="Lato" w:hAnsi="Lato" w:cs="Tahoma"/>
          <w:sz w:val="22"/>
        </w:rPr>
      </w:pPr>
    </w:p>
    <w:p w14:paraId="2DE403A5" w14:textId="77777777" w:rsidR="00B91CF3" w:rsidRPr="005E0292" w:rsidRDefault="00B91CF3">
      <w:pPr>
        <w:tabs>
          <w:tab w:val="left" w:pos="-1620"/>
          <w:tab w:val="left" w:pos="-630"/>
          <w:tab w:val="left" w:pos="-450"/>
        </w:tabs>
        <w:jc w:val="both"/>
        <w:rPr>
          <w:rFonts w:ascii="Lato" w:hAnsi="Lato" w:cs="Tahoma"/>
          <w:sz w:val="22"/>
        </w:rPr>
      </w:pPr>
    </w:p>
    <w:p w14:paraId="32092AFF" w14:textId="77777777" w:rsidR="00B91CF3" w:rsidRPr="005E0292" w:rsidRDefault="00B91CF3">
      <w:pPr>
        <w:pStyle w:val="Heading5"/>
        <w:rPr>
          <w:rFonts w:ascii="Lato" w:hAnsi="Lato" w:cs="Tahoma"/>
        </w:rPr>
      </w:pPr>
      <w:r w:rsidRPr="005E0292">
        <w:rPr>
          <w:rFonts w:ascii="Lato" w:hAnsi="Lato" w:cs="Tahoma"/>
        </w:rPr>
        <w:t>OPTIONAL EXAMINABLE SUBJECTS</w:t>
      </w:r>
    </w:p>
    <w:p w14:paraId="62431CDC" w14:textId="77777777" w:rsidR="00B91CF3" w:rsidRPr="005E0292" w:rsidRDefault="00B91CF3" w:rsidP="002A5D01">
      <w:pPr>
        <w:jc w:val="both"/>
        <w:rPr>
          <w:rFonts w:ascii="Lato" w:hAnsi="Lato" w:cs="Tahoma"/>
          <w:sz w:val="22"/>
        </w:rPr>
      </w:pPr>
    </w:p>
    <w:p w14:paraId="1E026848" w14:textId="77777777" w:rsidR="00CC5471" w:rsidRPr="005E0292" w:rsidRDefault="00CC5471" w:rsidP="00CC5471">
      <w:pPr>
        <w:tabs>
          <w:tab w:val="right" w:pos="9923"/>
        </w:tabs>
        <w:rPr>
          <w:rFonts w:ascii="Lato" w:hAnsi="Lato" w:cs="Tahoma"/>
          <w:b/>
          <w:sz w:val="22"/>
        </w:rPr>
      </w:pPr>
      <w:r w:rsidRPr="005E0292">
        <w:rPr>
          <w:rFonts w:ascii="Lato" w:hAnsi="Lato" w:cs="Tahoma"/>
          <w:b/>
          <w:sz w:val="22"/>
        </w:rPr>
        <w:t>LATIN</w:t>
      </w:r>
    </w:p>
    <w:p w14:paraId="49E398E2" w14:textId="77777777" w:rsidR="00CC5471" w:rsidRPr="005E0292" w:rsidRDefault="00CC5471" w:rsidP="00CC5471">
      <w:pPr>
        <w:tabs>
          <w:tab w:val="right" w:pos="9923"/>
        </w:tabs>
        <w:rPr>
          <w:rFonts w:ascii="Lato" w:hAnsi="Lato" w:cs="Tahoma"/>
          <w:sz w:val="22"/>
        </w:rPr>
      </w:pPr>
    </w:p>
    <w:p w14:paraId="486D0744" w14:textId="0948985E" w:rsidR="00CC5471" w:rsidRPr="005E0292" w:rsidRDefault="6EDE370A" w:rsidP="6EDE370A">
      <w:pPr>
        <w:tabs>
          <w:tab w:val="right" w:pos="9923"/>
        </w:tabs>
        <w:rPr>
          <w:rFonts w:ascii="Lato" w:hAnsi="Lato" w:cs="Tahoma"/>
          <w:sz w:val="22"/>
          <w:szCs w:val="22"/>
        </w:rPr>
      </w:pPr>
      <w:r w:rsidRPr="005E0292">
        <w:rPr>
          <w:rFonts w:ascii="Lato" w:hAnsi="Lato" w:cs="Tahoma"/>
          <w:sz w:val="22"/>
          <w:szCs w:val="22"/>
        </w:rPr>
        <w:t>In the modern world, Latin is intrinsically interesting to anyone fascinated by people, ideas, words, studying the way society works, or simply the past. The study of Latin provides pupils with an insight into the structure of this still-living language, enabling them to make comparisons with their own language. They learn that many English words are derived from Latin and improve their command of their own language by adding considerably to their vocabularies. They develop a sound basis for the study of Romance languages, such as French, Spanish and Italian, and an understanding of how they are related through their Latin origins.</w:t>
      </w:r>
    </w:p>
    <w:p w14:paraId="16287F21" w14:textId="77777777" w:rsidR="00CC5471" w:rsidRPr="005E0292" w:rsidRDefault="00CC5471" w:rsidP="00CC5471">
      <w:pPr>
        <w:tabs>
          <w:tab w:val="right" w:pos="9923"/>
        </w:tabs>
        <w:rPr>
          <w:rFonts w:ascii="Lato" w:hAnsi="Lato" w:cs="Tahoma"/>
          <w:sz w:val="22"/>
        </w:rPr>
      </w:pPr>
    </w:p>
    <w:p w14:paraId="14A05342" w14:textId="423948F3" w:rsidR="00CC5471" w:rsidRPr="005E0292" w:rsidRDefault="6EDE370A" w:rsidP="6EDE370A">
      <w:pPr>
        <w:tabs>
          <w:tab w:val="right" w:pos="9923"/>
        </w:tabs>
        <w:rPr>
          <w:rFonts w:ascii="Lato" w:hAnsi="Lato" w:cs="Tahoma"/>
          <w:sz w:val="22"/>
          <w:szCs w:val="22"/>
        </w:rPr>
      </w:pPr>
      <w:r w:rsidRPr="005E0292">
        <w:rPr>
          <w:rFonts w:ascii="Lato" w:hAnsi="Lato" w:cs="Tahoma"/>
          <w:sz w:val="22"/>
          <w:szCs w:val="22"/>
        </w:rPr>
        <w:t>Through the reading of Latin authors, they develop a critical insight into the way language is used to express feelings, to develop trains of thought or to influence people. This improves literacy and promotes literary appreciation. The texts prescribed for study provide a fascinating insight into the preoccupations of the Roman mind – and indeed of our own.</w:t>
      </w:r>
    </w:p>
    <w:p w14:paraId="5BE93A62" w14:textId="77777777" w:rsidR="00CC5471" w:rsidRPr="005E0292" w:rsidRDefault="00CC5471" w:rsidP="00CC5471">
      <w:pPr>
        <w:tabs>
          <w:tab w:val="right" w:pos="9923"/>
        </w:tabs>
        <w:rPr>
          <w:rFonts w:ascii="Lato" w:hAnsi="Lato" w:cs="Tahoma"/>
          <w:sz w:val="22"/>
        </w:rPr>
      </w:pPr>
    </w:p>
    <w:p w14:paraId="5D6ACE93" w14:textId="77777777" w:rsidR="00CC5471" w:rsidRPr="005E0292" w:rsidRDefault="00CC5471" w:rsidP="00CC5471">
      <w:pPr>
        <w:tabs>
          <w:tab w:val="right" w:pos="9923"/>
        </w:tabs>
        <w:rPr>
          <w:rFonts w:ascii="Lato" w:hAnsi="Lato" w:cs="Tahoma"/>
          <w:sz w:val="22"/>
        </w:rPr>
      </w:pPr>
      <w:r w:rsidRPr="005E0292">
        <w:rPr>
          <w:rFonts w:ascii="Lato" w:hAnsi="Lato" w:cs="Tahoma"/>
          <w:sz w:val="22"/>
        </w:rPr>
        <w:t>A qualification in Latin is still recognised by employers as an excellent training, even for jobs in seemingly unrelated fields. A basic understanding of the language is still a considerable advantage in most careers.</w:t>
      </w:r>
    </w:p>
    <w:p w14:paraId="384BA73E" w14:textId="77777777" w:rsidR="00490B4D" w:rsidRPr="005E0292" w:rsidRDefault="00B91CF3" w:rsidP="004C40F1">
      <w:pPr>
        <w:tabs>
          <w:tab w:val="right" w:pos="9923"/>
        </w:tabs>
        <w:ind w:left="1440" w:firstLine="4320"/>
        <w:jc w:val="both"/>
        <w:rPr>
          <w:rFonts w:ascii="Lato" w:hAnsi="Lato" w:cs="Tahoma"/>
          <w:sz w:val="22"/>
        </w:rPr>
      </w:pPr>
      <w:r w:rsidRPr="005E0292">
        <w:rPr>
          <w:rFonts w:ascii="Lato" w:hAnsi="Lato" w:cs="Tahoma"/>
          <w:sz w:val="22"/>
        </w:rPr>
        <w:br w:type="page"/>
      </w:r>
    </w:p>
    <w:p w14:paraId="34B3F2EB" w14:textId="77777777" w:rsidR="007501C5" w:rsidRPr="005E0292" w:rsidRDefault="007501C5" w:rsidP="00B92D01">
      <w:pPr>
        <w:jc w:val="both"/>
        <w:rPr>
          <w:rFonts w:ascii="Lato" w:hAnsi="Lato" w:cs="Tahoma"/>
          <w:b/>
          <w:bCs/>
          <w:sz w:val="22"/>
          <w:szCs w:val="22"/>
        </w:rPr>
      </w:pPr>
    </w:p>
    <w:p w14:paraId="2461E560" w14:textId="77777777" w:rsidR="007501C5" w:rsidRPr="005E0292" w:rsidRDefault="007501C5" w:rsidP="007501C5">
      <w:pPr>
        <w:pStyle w:val="Normal1"/>
        <w:ind w:left="1440"/>
        <w:jc w:val="right"/>
        <w:rPr>
          <w:rFonts w:ascii="Lato" w:hAnsi="Lato" w:cs="Tahoma"/>
        </w:rPr>
      </w:pPr>
      <w:r w:rsidRPr="005E0292">
        <w:rPr>
          <w:rStyle w:val="normalchar"/>
          <w:rFonts w:ascii="Lato" w:hAnsi="Lato" w:cs="Tahoma"/>
          <w:b/>
          <w:bCs/>
          <w:sz w:val="22"/>
          <w:szCs w:val="22"/>
        </w:rPr>
        <w:t>FRENCH, GERMAN, MANDARIN and SPANISH</w:t>
      </w:r>
    </w:p>
    <w:p w14:paraId="6E7BEAA2" w14:textId="77777777" w:rsidR="007501C5" w:rsidRPr="005E0292" w:rsidRDefault="007501C5" w:rsidP="007501C5">
      <w:pPr>
        <w:pStyle w:val="Normal1"/>
        <w:rPr>
          <w:rFonts w:ascii="Lato" w:hAnsi="Lato" w:cs="Tahoma"/>
        </w:rPr>
      </w:pPr>
      <w:r w:rsidRPr="005E0292">
        <w:rPr>
          <w:rFonts w:ascii="Lato" w:hAnsi="Lato" w:cs="Tahoma"/>
        </w:rPr>
        <w:t> </w:t>
      </w:r>
    </w:p>
    <w:p w14:paraId="231BD3BB" w14:textId="5098E927" w:rsidR="00674A56" w:rsidRPr="005E0292" w:rsidRDefault="0AB76F62" w:rsidP="0AB76F62">
      <w:pPr>
        <w:pStyle w:val="Normal1"/>
        <w:rPr>
          <w:rFonts w:ascii="Lato" w:hAnsi="Lato" w:cs="Tahoma"/>
          <w:sz w:val="22"/>
          <w:szCs w:val="22"/>
        </w:rPr>
      </w:pPr>
      <w:r w:rsidRPr="005E0292">
        <w:rPr>
          <w:rFonts w:ascii="Lato" w:hAnsi="Lato" w:cs="Tahoma"/>
          <w:sz w:val="22"/>
          <w:szCs w:val="22"/>
        </w:rPr>
        <w:t>These National 5 Courses give pupils of all abilities the opportunity to use a modern language as a practical and effective means of communication; they aim to develop skills which will enable pupils to cope confidently with the language in real-life situations. The course covers 4 main contexts of Society, Culture, Learning and Employability and offers topics relevant to everyday life. The study of 2 modern languages is an option to consider.</w:t>
      </w:r>
    </w:p>
    <w:p w14:paraId="7D34F5C7" w14:textId="7EDBD96C" w:rsidR="00674A56" w:rsidRPr="005E0292" w:rsidRDefault="00674A56" w:rsidP="0AB76F62">
      <w:pPr>
        <w:pStyle w:val="Normal1"/>
        <w:rPr>
          <w:rFonts w:ascii="Lato" w:hAnsi="Lato" w:cs="Tahoma"/>
          <w:b/>
          <w:bCs/>
          <w:sz w:val="22"/>
          <w:szCs w:val="22"/>
        </w:rPr>
      </w:pPr>
    </w:p>
    <w:p w14:paraId="1CB28F6D" w14:textId="604903FC" w:rsidR="0AB76F62" w:rsidRPr="005E0292" w:rsidRDefault="0AB76F62" w:rsidP="0AB76F62">
      <w:pPr>
        <w:pStyle w:val="Normal1"/>
        <w:spacing w:line="259" w:lineRule="auto"/>
        <w:rPr>
          <w:rFonts w:ascii="Lato" w:hAnsi="Lato" w:cs="Tahoma"/>
          <w:sz w:val="22"/>
          <w:szCs w:val="22"/>
        </w:rPr>
      </w:pPr>
      <w:r w:rsidRPr="005E0292">
        <w:rPr>
          <w:rFonts w:ascii="Lato" w:hAnsi="Lato" w:cs="Tahoma"/>
          <w:sz w:val="22"/>
          <w:szCs w:val="22"/>
        </w:rPr>
        <w:t>The modern language will be used in the classroom as much as possible. In addition, pupils are given exposure to, and practice in, the language through frequent group and paired work, conversation sessions with our native-speaker assistants, and speaking and listening work using a wide variety of resources.</w:t>
      </w:r>
    </w:p>
    <w:p w14:paraId="0B4020A7" w14:textId="77777777" w:rsidR="00674A56" w:rsidRPr="005E0292" w:rsidRDefault="00674A56" w:rsidP="00674A56">
      <w:pPr>
        <w:pStyle w:val="Normal1"/>
        <w:rPr>
          <w:rFonts w:ascii="Lato" w:hAnsi="Lato" w:cs="Tahoma"/>
          <w:sz w:val="22"/>
        </w:rPr>
      </w:pPr>
    </w:p>
    <w:p w14:paraId="65D4B7CF" w14:textId="77777777" w:rsidR="00674A56" w:rsidRPr="005E0292" w:rsidRDefault="00674A56" w:rsidP="00674A56">
      <w:pPr>
        <w:pStyle w:val="Normal1"/>
        <w:rPr>
          <w:rFonts w:ascii="Lato" w:hAnsi="Lato" w:cs="Tahoma"/>
          <w:sz w:val="22"/>
        </w:rPr>
      </w:pPr>
      <w:r w:rsidRPr="005E0292">
        <w:rPr>
          <w:rFonts w:ascii="Lato" w:hAnsi="Lato" w:cs="Tahoma"/>
          <w:sz w:val="22"/>
        </w:rPr>
        <w:t>Our work is topic based. Reading and listening materials provide pupils with the language required for them eventually to produce confident speaking and writing assignments on the same theme. In this way, their expertise in understanding and using the language in realistic situations will increase and develop over the course of Forms III and IV.</w:t>
      </w:r>
    </w:p>
    <w:p w14:paraId="1D7B270A" w14:textId="77777777" w:rsidR="00674A56" w:rsidRPr="005E0292" w:rsidRDefault="00674A56" w:rsidP="00674A56">
      <w:pPr>
        <w:pStyle w:val="Normal1"/>
        <w:rPr>
          <w:rFonts w:ascii="Lato" w:hAnsi="Lato" w:cs="Tahoma"/>
          <w:sz w:val="22"/>
        </w:rPr>
      </w:pPr>
    </w:p>
    <w:p w14:paraId="72169E0E" w14:textId="1C8B4508" w:rsidR="00674A56" w:rsidRPr="005E0292" w:rsidRDefault="0AB76F62" w:rsidP="0AB76F62">
      <w:pPr>
        <w:pStyle w:val="Normal1"/>
        <w:rPr>
          <w:rFonts w:ascii="Lato" w:hAnsi="Lato" w:cs="Tahoma"/>
          <w:sz w:val="22"/>
          <w:szCs w:val="22"/>
        </w:rPr>
      </w:pPr>
      <w:r w:rsidRPr="005E0292">
        <w:rPr>
          <w:rFonts w:ascii="Lato" w:hAnsi="Lato" w:cs="Tahoma"/>
          <w:sz w:val="22"/>
          <w:szCs w:val="22"/>
        </w:rPr>
        <w:t>Success in the study of a modern language will equip pupils with a valued and sought-after skill which they can apply in both their professional and personal life.</w:t>
      </w:r>
    </w:p>
    <w:p w14:paraId="4F904CB7" w14:textId="77777777" w:rsidR="00674A56" w:rsidRPr="005E0292" w:rsidRDefault="00674A56" w:rsidP="00674A56">
      <w:pPr>
        <w:pStyle w:val="Normal1"/>
        <w:rPr>
          <w:rFonts w:ascii="Lato" w:hAnsi="Lato" w:cs="Tahoma"/>
          <w:sz w:val="22"/>
        </w:rPr>
      </w:pPr>
    </w:p>
    <w:p w14:paraId="6EF33DDA" w14:textId="2E8A6255" w:rsidR="007501C5" w:rsidRPr="005E0292" w:rsidRDefault="0AB76F62" w:rsidP="0AB76F62">
      <w:pPr>
        <w:pStyle w:val="Normal1"/>
        <w:rPr>
          <w:rFonts w:ascii="Lato" w:hAnsi="Lato" w:cs="Tahoma"/>
          <w:sz w:val="22"/>
          <w:szCs w:val="22"/>
        </w:rPr>
      </w:pPr>
      <w:r w:rsidRPr="005E0292">
        <w:rPr>
          <w:rFonts w:ascii="Lato" w:hAnsi="Lato" w:cs="Tahoma"/>
          <w:sz w:val="22"/>
          <w:szCs w:val="22"/>
        </w:rPr>
        <w:t xml:space="preserve">Pupils can progress to Higher in Form V leading to fluency in their chosen modern language(s). </w:t>
      </w:r>
    </w:p>
    <w:p w14:paraId="3FEDA4D5" w14:textId="34BB557B" w:rsidR="007501C5" w:rsidRPr="005E0292" w:rsidRDefault="007501C5" w:rsidP="0AB76F62">
      <w:pPr>
        <w:pStyle w:val="Normal1"/>
        <w:rPr>
          <w:rFonts w:ascii="Lato" w:hAnsi="Lato" w:cs="Tahoma"/>
          <w:b/>
          <w:bCs/>
          <w:sz w:val="22"/>
          <w:szCs w:val="22"/>
        </w:rPr>
      </w:pPr>
    </w:p>
    <w:p w14:paraId="43F3F35B" w14:textId="38D7A08B" w:rsidR="007501C5" w:rsidRPr="005E0292" w:rsidRDefault="0AB76F62" w:rsidP="0AB76F62">
      <w:pPr>
        <w:pStyle w:val="Normal1"/>
        <w:rPr>
          <w:rFonts w:ascii="Lato" w:hAnsi="Lato" w:cs="Tahoma"/>
          <w:sz w:val="22"/>
          <w:szCs w:val="22"/>
        </w:rPr>
      </w:pPr>
      <w:r w:rsidRPr="005E0292">
        <w:rPr>
          <w:rFonts w:ascii="Lato" w:hAnsi="Lato" w:cs="Tahoma"/>
          <w:b/>
          <w:bCs/>
          <w:sz w:val="22"/>
          <w:szCs w:val="22"/>
        </w:rPr>
        <w:t xml:space="preserve">GEOGRAPHY            </w:t>
      </w:r>
    </w:p>
    <w:p w14:paraId="2A1F701D" w14:textId="77777777" w:rsidR="007501C5" w:rsidRPr="005E0292" w:rsidRDefault="007501C5" w:rsidP="007501C5">
      <w:pPr>
        <w:jc w:val="both"/>
        <w:rPr>
          <w:rFonts w:ascii="Lato" w:hAnsi="Lato" w:cs="Tahoma"/>
          <w:sz w:val="22"/>
          <w:szCs w:val="22"/>
        </w:rPr>
      </w:pPr>
    </w:p>
    <w:p w14:paraId="660BDF61" w14:textId="77777777" w:rsidR="007501C5" w:rsidRPr="005E0292" w:rsidRDefault="007501C5" w:rsidP="007501C5">
      <w:pPr>
        <w:jc w:val="both"/>
        <w:rPr>
          <w:rFonts w:ascii="Lato" w:hAnsi="Lato" w:cs="Tahoma"/>
          <w:color w:val="000000"/>
          <w:sz w:val="22"/>
          <w:szCs w:val="22"/>
        </w:rPr>
      </w:pPr>
      <w:r w:rsidRPr="005E0292">
        <w:rPr>
          <w:rFonts w:ascii="Lato" w:hAnsi="Lato" w:cs="Tahoma"/>
          <w:color w:val="000000"/>
          <w:sz w:val="22"/>
          <w:szCs w:val="22"/>
        </w:rPr>
        <w:t xml:space="preserve">Geography develops an awareness of the physical landscape and the ways in which people interact with their environment. It encourages a respect for and understanding of local, national and global issues and provides an interdisciplinary link between science and the arts. </w:t>
      </w:r>
    </w:p>
    <w:p w14:paraId="03EFCA41" w14:textId="77777777" w:rsidR="007501C5" w:rsidRPr="005E0292" w:rsidRDefault="007501C5" w:rsidP="007501C5">
      <w:pPr>
        <w:jc w:val="both"/>
        <w:rPr>
          <w:rFonts w:ascii="Lato" w:hAnsi="Lato" w:cs="Tahoma"/>
          <w:color w:val="000000"/>
          <w:sz w:val="22"/>
          <w:szCs w:val="22"/>
        </w:rPr>
      </w:pPr>
    </w:p>
    <w:p w14:paraId="0F9FAEC8" w14:textId="77777777" w:rsidR="007501C5" w:rsidRPr="005E0292" w:rsidRDefault="007501C5" w:rsidP="007501C5">
      <w:pPr>
        <w:jc w:val="both"/>
        <w:rPr>
          <w:rFonts w:ascii="Lato" w:hAnsi="Lato" w:cs="Tahoma"/>
          <w:color w:val="000000"/>
          <w:sz w:val="22"/>
          <w:szCs w:val="22"/>
        </w:rPr>
      </w:pPr>
      <w:r w:rsidRPr="005E0292">
        <w:rPr>
          <w:rFonts w:ascii="Lato" w:hAnsi="Lato" w:cs="Tahoma"/>
          <w:color w:val="000000"/>
          <w:sz w:val="22"/>
          <w:szCs w:val="22"/>
        </w:rPr>
        <w:t xml:space="preserve">The National 5 qualification is excellent preparation for both Higher Geography and Higher Environmental Science. A residential fieldtrip will cover the fieldwork techniques and data collection required for the added value project. Useful transferable skills such as the use of maps, and interpreting and evaluating sources, will also be developed. </w:t>
      </w:r>
    </w:p>
    <w:p w14:paraId="5F96A722" w14:textId="77777777" w:rsidR="007501C5" w:rsidRPr="005E0292" w:rsidRDefault="007501C5" w:rsidP="007501C5">
      <w:pPr>
        <w:jc w:val="both"/>
        <w:rPr>
          <w:rFonts w:ascii="Lato" w:hAnsi="Lato" w:cs="Tahoma"/>
          <w:color w:val="000000"/>
          <w:sz w:val="22"/>
          <w:szCs w:val="22"/>
        </w:rPr>
      </w:pPr>
    </w:p>
    <w:p w14:paraId="16AFAB37" w14:textId="77777777" w:rsidR="007501C5" w:rsidRPr="005E0292" w:rsidRDefault="007501C5" w:rsidP="007501C5">
      <w:pPr>
        <w:jc w:val="both"/>
        <w:rPr>
          <w:rFonts w:ascii="Lato" w:hAnsi="Lato" w:cs="Tahoma"/>
          <w:color w:val="000000"/>
          <w:sz w:val="22"/>
          <w:szCs w:val="22"/>
        </w:rPr>
      </w:pPr>
      <w:r w:rsidRPr="005E0292">
        <w:rPr>
          <w:rFonts w:ascii="Lato" w:hAnsi="Lato" w:cs="Tahoma"/>
          <w:color w:val="000000"/>
          <w:sz w:val="22"/>
          <w:szCs w:val="22"/>
        </w:rPr>
        <w:t>The course is divided into three Units:</w:t>
      </w:r>
    </w:p>
    <w:p w14:paraId="5B95CD12" w14:textId="77777777" w:rsidR="007501C5" w:rsidRPr="005E0292" w:rsidRDefault="007501C5" w:rsidP="007501C5">
      <w:pPr>
        <w:jc w:val="both"/>
        <w:rPr>
          <w:rFonts w:ascii="Lato" w:hAnsi="Lato" w:cs="Tahoma"/>
          <w:color w:val="000000"/>
          <w:sz w:val="22"/>
          <w:szCs w:val="22"/>
        </w:rPr>
      </w:pPr>
    </w:p>
    <w:p w14:paraId="4C0CF67A" w14:textId="77777777" w:rsidR="007501C5" w:rsidRPr="005E0292" w:rsidRDefault="007501C5" w:rsidP="007501C5">
      <w:pPr>
        <w:tabs>
          <w:tab w:val="left" w:pos="3686"/>
        </w:tabs>
        <w:ind w:left="3119" w:hanging="2410"/>
        <w:jc w:val="both"/>
        <w:rPr>
          <w:rFonts w:ascii="Lato" w:hAnsi="Lato" w:cs="Tahoma"/>
          <w:color w:val="000000"/>
          <w:sz w:val="22"/>
          <w:szCs w:val="22"/>
        </w:rPr>
      </w:pPr>
      <w:r w:rsidRPr="005E0292">
        <w:rPr>
          <w:rFonts w:ascii="Lato" w:hAnsi="Lato" w:cs="Tahoma"/>
          <w:color w:val="000000"/>
          <w:sz w:val="22"/>
          <w:szCs w:val="22"/>
        </w:rPr>
        <w:t xml:space="preserve">Physical Environments: </w:t>
      </w:r>
      <w:r w:rsidRPr="005E0292">
        <w:rPr>
          <w:rFonts w:ascii="Lato" w:hAnsi="Lato" w:cs="Tahoma"/>
          <w:color w:val="000000"/>
          <w:sz w:val="22"/>
          <w:szCs w:val="22"/>
        </w:rPr>
        <w:tab/>
        <w:t>How rivers and limestone landscapes are formed, and used by people, including case studies of the River Devon and the Yorkshire Dales.</w:t>
      </w:r>
    </w:p>
    <w:p w14:paraId="0132BE5D" w14:textId="77777777" w:rsidR="007501C5" w:rsidRPr="005E0292" w:rsidRDefault="007501C5" w:rsidP="007501C5">
      <w:pPr>
        <w:ind w:left="3119" w:hanging="2410"/>
        <w:jc w:val="both"/>
        <w:rPr>
          <w:rFonts w:ascii="Lato" w:hAnsi="Lato" w:cs="Tahoma"/>
          <w:color w:val="000000"/>
          <w:sz w:val="22"/>
          <w:szCs w:val="22"/>
        </w:rPr>
      </w:pPr>
      <w:r w:rsidRPr="005E0292">
        <w:rPr>
          <w:rFonts w:ascii="Lato" w:hAnsi="Lato" w:cs="Tahoma"/>
          <w:color w:val="000000"/>
          <w:sz w:val="22"/>
          <w:szCs w:val="22"/>
        </w:rPr>
        <w:t xml:space="preserve">Human Environments: </w:t>
      </w:r>
      <w:r w:rsidRPr="005E0292">
        <w:rPr>
          <w:rFonts w:ascii="Lato" w:hAnsi="Lato" w:cs="Tahoma"/>
          <w:color w:val="000000"/>
          <w:sz w:val="22"/>
          <w:szCs w:val="22"/>
        </w:rPr>
        <w:tab/>
        <w:t xml:space="preserve">Population change and how people influence and interact with their environment in rural and urban areas, and comparing countries across the world, with case studies in India and the UK. </w:t>
      </w:r>
    </w:p>
    <w:p w14:paraId="11E3285C" w14:textId="77777777" w:rsidR="007501C5" w:rsidRPr="005E0292" w:rsidRDefault="007501C5" w:rsidP="007501C5">
      <w:pPr>
        <w:ind w:left="3119" w:hanging="2410"/>
        <w:jc w:val="both"/>
        <w:rPr>
          <w:rFonts w:ascii="Lato" w:hAnsi="Lato" w:cs="Tahoma"/>
          <w:color w:val="000000"/>
          <w:sz w:val="22"/>
          <w:szCs w:val="22"/>
        </w:rPr>
      </w:pPr>
      <w:r w:rsidRPr="005E0292">
        <w:rPr>
          <w:rFonts w:ascii="Lato" w:hAnsi="Lato" w:cs="Tahoma"/>
          <w:color w:val="000000"/>
          <w:sz w:val="22"/>
          <w:szCs w:val="22"/>
        </w:rPr>
        <w:t xml:space="preserve">Global Issues: </w:t>
      </w:r>
      <w:r w:rsidRPr="005E0292">
        <w:rPr>
          <w:rFonts w:ascii="Lato" w:hAnsi="Lato" w:cs="Tahoma"/>
          <w:color w:val="000000"/>
          <w:sz w:val="22"/>
          <w:szCs w:val="22"/>
        </w:rPr>
        <w:tab/>
        <w:t>Environmental hazards (volcanoes, earthquakes and tropical storms) and exploring the contemporary issue of climate change.</w:t>
      </w:r>
    </w:p>
    <w:p w14:paraId="5220BBB2" w14:textId="77777777" w:rsidR="007501C5" w:rsidRPr="005E0292" w:rsidRDefault="007501C5" w:rsidP="007501C5">
      <w:pPr>
        <w:jc w:val="both"/>
        <w:rPr>
          <w:rFonts w:ascii="Lato" w:hAnsi="Lato" w:cs="Tahoma"/>
          <w:color w:val="000000"/>
          <w:sz w:val="22"/>
          <w:szCs w:val="22"/>
        </w:rPr>
      </w:pPr>
    </w:p>
    <w:p w14:paraId="08B220BE" w14:textId="56123CA9" w:rsidR="007501C5" w:rsidRPr="005E0292" w:rsidRDefault="007501C5" w:rsidP="007501C5">
      <w:pPr>
        <w:jc w:val="both"/>
        <w:rPr>
          <w:rFonts w:ascii="Lato" w:hAnsi="Lato" w:cs="Tahoma"/>
          <w:color w:val="000000"/>
          <w:sz w:val="22"/>
          <w:szCs w:val="22"/>
        </w:rPr>
      </w:pPr>
      <w:r w:rsidRPr="005E0292">
        <w:rPr>
          <w:rFonts w:ascii="Lato" w:hAnsi="Lato" w:cs="Tahoma"/>
          <w:color w:val="000000"/>
          <w:sz w:val="22"/>
          <w:szCs w:val="22"/>
        </w:rPr>
        <w:t>The fieldwork for the assignment will be completed by the end of Form III, with the writeup taking place at the end of Form IV.</w:t>
      </w:r>
    </w:p>
    <w:p w14:paraId="13CB595B" w14:textId="77777777" w:rsidR="007501C5" w:rsidRPr="005E0292" w:rsidRDefault="007501C5" w:rsidP="007501C5">
      <w:pPr>
        <w:jc w:val="both"/>
        <w:rPr>
          <w:rFonts w:ascii="Lato" w:hAnsi="Lato" w:cs="Tahoma"/>
          <w:color w:val="000000"/>
          <w:sz w:val="22"/>
          <w:szCs w:val="22"/>
        </w:rPr>
      </w:pPr>
    </w:p>
    <w:p w14:paraId="44AE49B2" w14:textId="77777777" w:rsidR="007501C5" w:rsidRPr="005E0292" w:rsidRDefault="007501C5" w:rsidP="007501C5">
      <w:pPr>
        <w:jc w:val="both"/>
        <w:rPr>
          <w:rFonts w:ascii="Lato" w:hAnsi="Lato" w:cs="Tahoma"/>
          <w:color w:val="000000"/>
          <w:sz w:val="22"/>
          <w:szCs w:val="22"/>
        </w:rPr>
      </w:pPr>
      <w:r w:rsidRPr="005E0292">
        <w:rPr>
          <w:rFonts w:ascii="Lato" w:hAnsi="Lato" w:cs="Tahoma"/>
          <w:color w:val="000000"/>
          <w:sz w:val="22"/>
          <w:szCs w:val="22"/>
        </w:rPr>
        <w:t>In a dynamic workplace, a firm grounding in geographical concepts and a spatial awareness will help almost any career. Geography can also provide a springboard to a broad range of environmental, economic and scientific areas of study and careers.</w:t>
      </w:r>
    </w:p>
    <w:p w14:paraId="6D9C8D39" w14:textId="77777777" w:rsidR="007501C5" w:rsidRPr="005E0292" w:rsidRDefault="007501C5" w:rsidP="007501C5">
      <w:pPr>
        <w:jc w:val="both"/>
        <w:rPr>
          <w:rFonts w:ascii="Lato" w:hAnsi="Lato" w:cs="Tahoma"/>
          <w:sz w:val="22"/>
          <w:szCs w:val="22"/>
        </w:rPr>
      </w:pPr>
    </w:p>
    <w:p w14:paraId="675E05EE" w14:textId="77777777" w:rsidR="007501C5" w:rsidRPr="005E0292" w:rsidRDefault="007501C5" w:rsidP="00B92D01">
      <w:pPr>
        <w:jc w:val="both"/>
        <w:rPr>
          <w:rFonts w:ascii="Lato" w:hAnsi="Lato" w:cs="Tahoma"/>
          <w:b/>
          <w:bCs/>
          <w:sz w:val="22"/>
          <w:szCs w:val="22"/>
        </w:rPr>
      </w:pPr>
    </w:p>
    <w:p w14:paraId="2FC17F8B" w14:textId="77777777" w:rsidR="004B1A63" w:rsidRPr="005E0292" w:rsidRDefault="004B1A63" w:rsidP="00F167D7">
      <w:pPr>
        <w:jc w:val="both"/>
        <w:rPr>
          <w:rFonts w:ascii="Lato" w:hAnsi="Lato" w:cs="Tahoma"/>
          <w:sz w:val="22"/>
          <w:szCs w:val="22"/>
        </w:rPr>
      </w:pPr>
    </w:p>
    <w:p w14:paraId="0A4F7224" w14:textId="77777777" w:rsidR="007501C5" w:rsidRPr="005E0292" w:rsidRDefault="007501C5" w:rsidP="0067360F">
      <w:pPr>
        <w:rPr>
          <w:rFonts w:ascii="Lato" w:hAnsi="Lato" w:cs="Tahoma"/>
          <w:b/>
          <w:sz w:val="22"/>
          <w:szCs w:val="22"/>
        </w:rPr>
      </w:pPr>
    </w:p>
    <w:p w14:paraId="5AE48A43" w14:textId="77777777" w:rsidR="00674A56" w:rsidRPr="005E0292" w:rsidRDefault="00674A56" w:rsidP="007501C5">
      <w:pPr>
        <w:rPr>
          <w:rFonts w:ascii="Lato" w:hAnsi="Lato" w:cs="Tahoma"/>
          <w:b/>
          <w:bCs/>
          <w:sz w:val="22"/>
          <w:szCs w:val="22"/>
        </w:rPr>
      </w:pPr>
    </w:p>
    <w:p w14:paraId="4C027BF3" w14:textId="77777777" w:rsidR="007501C5" w:rsidRPr="005E0292" w:rsidRDefault="007501C5" w:rsidP="007501C5">
      <w:pPr>
        <w:rPr>
          <w:rFonts w:ascii="Lato" w:hAnsi="Lato" w:cs="Tahoma"/>
          <w:b/>
          <w:bCs/>
          <w:sz w:val="22"/>
          <w:szCs w:val="22"/>
        </w:rPr>
      </w:pPr>
      <w:r w:rsidRPr="005E0292">
        <w:rPr>
          <w:rFonts w:ascii="Lato" w:hAnsi="Lato" w:cs="Tahoma"/>
          <w:b/>
          <w:bCs/>
          <w:sz w:val="22"/>
          <w:szCs w:val="22"/>
        </w:rPr>
        <w:t xml:space="preserve">HISTORY </w:t>
      </w:r>
    </w:p>
    <w:p w14:paraId="50F40DEB" w14:textId="77777777" w:rsidR="007501C5" w:rsidRPr="005E0292" w:rsidRDefault="007501C5" w:rsidP="007501C5">
      <w:pPr>
        <w:rPr>
          <w:rFonts w:ascii="Lato" w:hAnsi="Lato" w:cs="Tahoma"/>
          <w:b/>
          <w:sz w:val="22"/>
          <w:szCs w:val="22"/>
        </w:rPr>
      </w:pPr>
    </w:p>
    <w:p w14:paraId="0BAA54E6" w14:textId="46AD8285" w:rsidR="005D7847" w:rsidRPr="005E0292" w:rsidRDefault="161AC9DE" w:rsidP="161AC9DE">
      <w:pPr>
        <w:rPr>
          <w:rFonts w:ascii="Lato" w:hAnsi="Lato" w:cs="Tahoma"/>
          <w:sz w:val="22"/>
          <w:szCs w:val="22"/>
        </w:rPr>
      </w:pPr>
      <w:r w:rsidRPr="005E0292">
        <w:rPr>
          <w:rFonts w:ascii="Lato" w:hAnsi="Lato" w:cs="Tahoma"/>
          <w:sz w:val="22"/>
          <w:szCs w:val="22"/>
        </w:rPr>
        <w:t>The course we offer at National 5 level comprises of three units and coursework which is derived from one of the units of study. The course units are historical studies with a Scottish, British, and a European/World focus.</w:t>
      </w:r>
    </w:p>
    <w:p w14:paraId="77A52294" w14:textId="77777777" w:rsidR="005D7847" w:rsidRPr="005E0292" w:rsidRDefault="005D7847" w:rsidP="005D7847">
      <w:pPr>
        <w:rPr>
          <w:rFonts w:ascii="Lato" w:hAnsi="Lato" w:cs="Tahoma"/>
          <w:bCs/>
          <w:sz w:val="22"/>
          <w:szCs w:val="22"/>
        </w:rPr>
      </w:pPr>
    </w:p>
    <w:p w14:paraId="259AD62C" w14:textId="6416F497" w:rsidR="005D7847" w:rsidRPr="005E0292" w:rsidRDefault="161AC9DE" w:rsidP="161AC9DE">
      <w:pPr>
        <w:rPr>
          <w:rFonts w:ascii="Lato" w:hAnsi="Lato" w:cs="Tahoma"/>
          <w:sz w:val="22"/>
          <w:szCs w:val="22"/>
        </w:rPr>
      </w:pPr>
      <w:r w:rsidRPr="005E0292">
        <w:rPr>
          <w:rFonts w:ascii="Lato" w:hAnsi="Lato" w:cs="Tahoma"/>
          <w:sz w:val="22"/>
          <w:szCs w:val="22"/>
        </w:rPr>
        <w:t xml:space="preserve">Each unit has a rich variety of content area to choose from and will allow the pupil to improve their skills of analysing and interpreting historical events as well as interpreting and evaluating a range of different historical sources. Honing communication skills alongside the development of critical thinking are integral elements of the course. </w:t>
      </w:r>
    </w:p>
    <w:p w14:paraId="1D599489" w14:textId="24A66FD2" w:rsidR="005D7847" w:rsidRPr="005E0292" w:rsidRDefault="005D7847" w:rsidP="161AC9DE">
      <w:pPr>
        <w:rPr>
          <w:rFonts w:ascii="Lato" w:hAnsi="Lato" w:cs="Tahoma"/>
          <w:sz w:val="22"/>
          <w:szCs w:val="22"/>
        </w:rPr>
      </w:pPr>
    </w:p>
    <w:p w14:paraId="463173AD" w14:textId="586B66C4" w:rsidR="005D7847" w:rsidRPr="005E0292" w:rsidRDefault="161AC9DE" w:rsidP="161AC9DE">
      <w:pPr>
        <w:rPr>
          <w:rFonts w:ascii="Lato" w:hAnsi="Lato" w:cs="Tahoma"/>
          <w:sz w:val="22"/>
          <w:szCs w:val="22"/>
        </w:rPr>
      </w:pPr>
      <w:r w:rsidRPr="005E0292">
        <w:rPr>
          <w:rFonts w:ascii="Lato" w:hAnsi="Lato" w:cs="Tahoma"/>
          <w:sz w:val="22"/>
          <w:szCs w:val="22"/>
        </w:rPr>
        <w:t xml:space="preserve">The topics studied are: </w:t>
      </w:r>
    </w:p>
    <w:p w14:paraId="0340F348" w14:textId="7FAB344C" w:rsidR="005D7847" w:rsidRPr="005E0292" w:rsidRDefault="161AC9DE" w:rsidP="161AC9DE">
      <w:pPr>
        <w:pStyle w:val="ListParagraph"/>
        <w:numPr>
          <w:ilvl w:val="0"/>
          <w:numId w:val="1"/>
        </w:numPr>
        <w:rPr>
          <w:rFonts w:ascii="Lato" w:hAnsi="Lato" w:cs="Tahoma"/>
        </w:rPr>
      </w:pPr>
      <w:r w:rsidRPr="005E0292">
        <w:rPr>
          <w:rFonts w:ascii="Lato" w:hAnsi="Lato" w:cs="Tahoma"/>
        </w:rPr>
        <w:t>Hitler and Nazi Germany, 1919-39</w:t>
      </w:r>
    </w:p>
    <w:p w14:paraId="14026E48" w14:textId="3195DFA9" w:rsidR="005D7847" w:rsidRPr="005E0292" w:rsidRDefault="161AC9DE" w:rsidP="161AC9DE">
      <w:pPr>
        <w:pStyle w:val="ListParagraph"/>
        <w:numPr>
          <w:ilvl w:val="0"/>
          <w:numId w:val="1"/>
        </w:numPr>
        <w:rPr>
          <w:rFonts w:ascii="Lato" w:hAnsi="Lato" w:cs="Tahoma"/>
        </w:rPr>
      </w:pPr>
      <w:r w:rsidRPr="005E0292">
        <w:rPr>
          <w:rFonts w:ascii="Lato" w:hAnsi="Lato" w:cs="Tahoma"/>
        </w:rPr>
        <w:t xml:space="preserve">The Atlantic Slave Trade, 1770-1807  </w:t>
      </w:r>
    </w:p>
    <w:p w14:paraId="25D2C797" w14:textId="5159C4E3" w:rsidR="005D7847" w:rsidRPr="005E0292" w:rsidRDefault="161AC9DE" w:rsidP="161AC9DE">
      <w:pPr>
        <w:pStyle w:val="ListParagraph"/>
        <w:numPr>
          <w:ilvl w:val="0"/>
          <w:numId w:val="1"/>
        </w:numPr>
        <w:rPr>
          <w:rFonts w:ascii="Lato" w:hAnsi="Lato" w:cs="Tahoma"/>
        </w:rPr>
      </w:pPr>
      <w:r w:rsidRPr="005E0292">
        <w:rPr>
          <w:rFonts w:ascii="Lato" w:hAnsi="Lato" w:cs="Tahoma"/>
        </w:rPr>
        <w:t>Migration and Empire, Scotland 1830-1939.</w:t>
      </w:r>
    </w:p>
    <w:p w14:paraId="007DCDA8" w14:textId="77777777" w:rsidR="005D7847" w:rsidRPr="005E0292" w:rsidRDefault="005D7847" w:rsidP="005D7847">
      <w:pPr>
        <w:rPr>
          <w:rFonts w:ascii="Lato" w:hAnsi="Lato" w:cs="Tahoma"/>
          <w:bCs/>
          <w:sz w:val="22"/>
          <w:szCs w:val="22"/>
        </w:rPr>
      </w:pPr>
    </w:p>
    <w:p w14:paraId="00D2B73A" w14:textId="77777777" w:rsidR="005D7847" w:rsidRPr="005E0292" w:rsidRDefault="005D7847" w:rsidP="005D7847">
      <w:pPr>
        <w:rPr>
          <w:rFonts w:ascii="Lato" w:hAnsi="Lato" w:cs="Tahoma"/>
          <w:bCs/>
          <w:sz w:val="22"/>
          <w:szCs w:val="22"/>
        </w:rPr>
      </w:pPr>
      <w:r w:rsidRPr="005E0292">
        <w:rPr>
          <w:rFonts w:ascii="Lato" w:hAnsi="Lato" w:cs="Tahoma"/>
          <w:bCs/>
          <w:sz w:val="22"/>
          <w:szCs w:val="22"/>
        </w:rPr>
        <w:t>The National 5 examination is very much in line with our usual teaching practice in History. Candidates will be expected to demonstrate their knowledge and understanding of events and illustrate an ability in evaluating a range of primary and secondary sources. The exam is allocated 80 marks.</w:t>
      </w:r>
    </w:p>
    <w:p w14:paraId="450EA2D7" w14:textId="77777777" w:rsidR="005D7847" w:rsidRPr="005E0292" w:rsidRDefault="005D7847" w:rsidP="005D7847">
      <w:pPr>
        <w:rPr>
          <w:rFonts w:ascii="Lato" w:hAnsi="Lato" w:cs="Tahoma"/>
          <w:bCs/>
          <w:sz w:val="22"/>
          <w:szCs w:val="22"/>
        </w:rPr>
      </w:pPr>
    </w:p>
    <w:p w14:paraId="4C50BF5E" w14:textId="77777777" w:rsidR="007501C5" w:rsidRPr="005E0292" w:rsidRDefault="005D7847" w:rsidP="005D7847">
      <w:pPr>
        <w:rPr>
          <w:rFonts w:ascii="Lato" w:hAnsi="Lato" w:cs="Tahoma"/>
          <w:bCs/>
          <w:sz w:val="22"/>
          <w:szCs w:val="22"/>
        </w:rPr>
      </w:pPr>
      <w:r w:rsidRPr="005E0292">
        <w:rPr>
          <w:rFonts w:ascii="Lato" w:hAnsi="Lato" w:cs="Tahoma"/>
          <w:bCs/>
          <w:sz w:val="22"/>
          <w:szCs w:val="22"/>
        </w:rPr>
        <w:t>There will also be a coursework assignment. The intention is to allow for individual research and will be presented in an extended response form. The assignment will be worth 20 marks.</w:t>
      </w:r>
    </w:p>
    <w:p w14:paraId="3DD355C9" w14:textId="77777777" w:rsidR="007501C5" w:rsidRPr="005E0292" w:rsidRDefault="007501C5" w:rsidP="007501C5">
      <w:pPr>
        <w:rPr>
          <w:rFonts w:ascii="Lato" w:hAnsi="Lato" w:cs="Tahoma"/>
          <w:b/>
          <w:bCs/>
          <w:sz w:val="22"/>
          <w:szCs w:val="22"/>
        </w:rPr>
      </w:pPr>
    </w:p>
    <w:p w14:paraId="742D3667" w14:textId="77777777" w:rsidR="007501C5" w:rsidRPr="005E0292" w:rsidRDefault="007501C5" w:rsidP="007501C5">
      <w:pPr>
        <w:rPr>
          <w:rFonts w:ascii="Lato" w:hAnsi="Lato" w:cs="Tahoma"/>
          <w:b/>
          <w:bCs/>
          <w:sz w:val="22"/>
          <w:szCs w:val="22"/>
        </w:rPr>
      </w:pPr>
      <w:r w:rsidRPr="005E0292">
        <w:rPr>
          <w:rFonts w:ascii="Lato" w:hAnsi="Lato" w:cs="Tahoma"/>
          <w:b/>
          <w:bCs/>
          <w:sz w:val="22"/>
          <w:szCs w:val="22"/>
        </w:rPr>
        <w:t>MODERN STUDIES</w:t>
      </w:r>
      <w:r w:rsidRPr="005E0292">
        <w:rPr>
          <w:rFonts w:ascii="Lato" w:hAnsi="Lato" w:cs="Tahoma"/>
          <w:b/>
          <w:sz w:val="22"/>
        </w:rPr>
        <w:cr/>
      </w:r>
    </w:p>
    <w:p w14:paraId="5F341B97"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Modern Studies is an interdisciplinary subject, combining the academic disciplines of Politics, International Relations and Sociology to provide the pupil with a firm grasp of the contemporary world, its problems, conflicts and ideologies and the role of government. </w:t>
      </w:r>
    </w:p>
    <w:p w14:paraId="1A81F0B1" w14:textId="77777777" w:rsidR="007501C5" w:rsidRPr="005E0292" w:rsidRDefault="007501C5" w:rsidP="007501C5">
      <w:pPr>
        <w:jc w:val="both"/>
        <w:rPr>
          <w:rFonts w:ascii="Lato" w:hAnsi="Lato" w:cs="Tahoma"/>
          <w:sz w:val="22"/>
          <w:szCs w:val="22"/>
        </w:rPr>
      </w:pPr>
    </w:p>
    <w:p w14:paraId="660AD3C9"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The National 5 exam comprises three units and a research piece. </w:t>
      </w:r>
    </w:p>
    <w:p w14:paraId="717AAFBA" w14:textId="77777777" w:rsidR="007501C5" w:rsidRPr="005E0292" w:rsidRDefault="007501C5" w:rsidP="007501C5">
      <w:pPr>
        <w:jc w:val="both"/>
        <w:rPr>
          <w:rFonts w:ascii="Lato" w:hAnsi="Lato" w:cs="Tahoma"/>
          <w:sz w:val="22"/>
          <w:szCs w:val="22"/>
        </w:rPr>
      </w:pPr>
    </w:p>
    <w:p w14:paraId="0468E1D2"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The first unit focuses on different aspects of politics in the UK today. The UK is the oldest democracy in the modern world and more countries have based their political systems on ours than on any other. Modern Studies pupils learn about the powers of Parliament and the Prime Minister. They understand the place of Scotland within the British political system. They look at the roles of political parties, pressure groups and the media in informing and representing the views of British Citizens.  </w:t>
      </w:r>
    </w:p>
    <w:p w14:paraId="33D48E78"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w:t>
      </w:r>
    </w:p>
    <w:p w14:paraId="312C387C"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The second unit concentrates on British society. Pupils will  focus on crime and the law, examining the causes of criminal behaviour and its impact on society. They assess various attempts to tackle crime, analysing their success. They will examine the structure of the system of criminal courts and the roles of the actors within it. </w:t>
      </w:r>
    </w:p>
    <w:p w14:paraId="56EE48EE" w14:textId="77777777" w:rsidR="007501C5" w:rsidRPr="005E0292" w:rsidRDefault="007501C5" w:rsidP="007501C5">
      <w:pPr>
        <w:jc w:val="both"/>
        <w:rPr>
          <w:rFonts w:ascii="Lato" w:hAnsi="Lato" w:cs="Tahoma"/>
          <w:sz w:val="22"/>
          <w:szCs w:val="22"/>
        </w:rPr>
      </w:pPr>
    </w:p>
    <w:p w14:paraId="40B020AF" w14:textId="6BCC69CE" w:rsidR="007501C5" w:rsidRPr="005E0292" w:rsidRDefault="161AC9DE" w:rsidP="161AC9DE">
      <w:pPr>
        <w:jc w:val="both"/>
        <w:rPr>
          <w:rFonts w:ascii="Lato" w:hAnsi="Lato" w:cs="Tahoma"/>
          <w:sz w:val="22"/>
          <w:szCs w:val="22"/>
        </w:rPr>
      </w:pPr>
      <w:r w:rsidRPr="005E0292">
        <w:rPr>
          <w:rFonts w:ascii="Lato" w:hAnsi="Lato" w:cs="Tahoma"/>
          <w:sz w:val="22"/>
          <w:szCs w:val="22"/>
        </w:rPr>
        <w:t>The third unit is about the politics and society of The USA. Pupils will learn about the American political system, with its mighty Congress and its famous Bill of Rights. They will examine the nature of the  ‘</w:t>
      </w:r>
      <w:r w:rsidRPr="005E0292">
        <w:rPr>
          <w:rFonts w:ascii="Lato" w:hAnsi="Lato" w:cs="Tahoma"/>
          <w:i/>
          <w:iCs/>
          <w:sz w:val="22"/>
          <w:szCs w:val="22"/>
        </w:rPr>
        <w:t>American Dream’</w:t>
      </w:r>
      <w:r w:rsidRPr="005E0292">
        <w:rPr>
          <w:rFonts w:ascii="Lato" w:hAnsi="Lato" w:cs="Tahoma"/>
          <w:sz w:val="22"/>
          <w:szCs w:val="22"/>
        </w:rPr>
        <w:t xml:space="preserve"> – the idea that built a nation - and look at the reality of life in the richest and most divided nation in the developed world.  </w:t>
      </w:r>
    </w:p>
    <w:p w14:paraId="2908EB2C" w14:textId="77777777" w:rsidR="007501C5" w:rsidRPr="005E0292" w:rsidRDefault="007501C5" w:rsidP="007501C5">
      <w:pPr>
        <w:jc w:val="both"/>
        <w:rPr>
          <w:rFonts w:ascii="Lato" w:hAnsi="Lato" w:cs="Tahoma"/>
          <w:sz w:val="22"/>
          <w:szCs w:val="22"/>
        </w:rPr>
      </w:pPr>
    </w:p>
    <w:p w14:paraId="50DEF888" w14:textId="77777777" w:rsidR="007501C5" w:rsidRPr="005E0292" w:rsidRDefault="007501C5" w:rsidP="007501C5">
      <w:pPr>
        <w:jc w:val="both"/>
        <w:rPr>
          <w:rFonts w:ascii="Lato" w:hAnsi="Lato" w:cs="Tahoma"/>
          <w:sz w:val="22"/>
          <w:szCs w:val="22"/>
        </w:rPr>
      </w:pPr>
      <w:r w:rsidRPr="005E0292">
        <w:rPr>
          <w:rFonts w:ascii="Lato" w:hAnsi="Lato" w:cs="Tahoma"/>
          <w:sz w:val="22"/>
          <w:szCs w:val="22"/>
        </w:rPr>
        <w:t xml:space="preserve">These three units are worth 80 marks of the course award. </w:t>
      </w:r>
    </w:p>
    <w:p w14:paraId="6C48CE52" w14:textId="77777777" w:rsidR="007501C5" w:rsidRPr="005E0292" w:rsidRDefault="007501C5" w:rsidP="007501C5">
      <w:pPr>
        <w:rPr>
          <w:rFonts w:ascii="Lato" w:hAnsi="Lato" w:cs="Tahoma"/>
          <w:sz w:val="22"/>
          <w:szCs w:val="22"/>
        </w:rPr>
      </w:pPr>
      <w:r w:rsidRPr="005E0292">
        <w:rPr>
          <w:rFonts w:ascii="Lato" w:hAnsi="Lato" w:cs="Tahoma"/>
          <w:sz w:val="22"/>
          <w:szCs w:val="22"/>
        </w:rPr>
        <w:t xml:space="preserve">The research piece is worth 20 marks of the course award. The skills developed in Modern Studies are essential in the information age. Pupils learn to analyse contemporary sources from traditional newspapers to the internet, detecting bias and selectivity and identifying reliable evidence.  </w:t>
      </w:r>
    </w:p>
    <w:p w14:paraId="121FD38A" w14:textId="77777777" w:rsidR="007501C5" w:rsidRPr="005E0292" w:rsidRDefault="007501C5" w:rsidP="007501C5">
      <w:pPr>
        <w:jc w:val="both"/>
        <w:rPr>
          <w:rFonts w:ascii="Lato" w:hAnsi="Lato" w:cs="Tahoma"/>
          <w:sz w:val="22"/>
        </w:rPr>
      </w:pPr>
    </w:p>
    <w:p w14:paraId="1FE2DD96" w14:textId="77777777" w:rsidR="007501C5" w:rsidRPr="005E0292" w:rsidRDefault="007501C5" w:rsidP="0067360F">
      <w:pPr>
        <w:rPr>
          <w:rFonts w:ascii="Lato" w:hAnsi="Lato" w:cs="Tahoma"/>
          <w:b/>
          <w:sz w:val="22"/>
          <w:szCs w:val="22"/>
        </w:rPr>
      </w:pPr>
    </w:p>
    <w:p w14:paraId="74869460" w14:textId="77777777" w:rsidR="005D7847" w:rsidRPr="005E0292" w:rsidRDefault="005D7847" w:rsidP="00747FBF">
      <w:pPr>
        <w:jc w:val="right"/>
        <w:rPr>
          <w:rFonts w:ascii="Lato" w:hAnsi="Lato" w:cs="Tahoma"/>
          <w:b/>
          <w:sz w:val="22"/>
        </w:rPr>
      </w:pPr>
    </w:p>
    <w:p w14:paraId="281B7E80" w14:textId="77777777" w:rsidR="00B85167" w:rsidRPr="005E0292" w:rsidRDefault="00B85167" w:rsidP="00747FBF">
      <w:pPr>
        <w:jc w:val="right"/>
        <w:rPr>
          <w:rFonts w:ascii="Lato" w:hAnsi="Lato" w:cs="Tahoma"/>
          <w:sz w:val="22"/>
        </w:rPr>
      </w:pPr>
      <w:r w:rsidRPr="005E0292">
        <w:rPr>
          <w:rFonts w:ascii="Lato" w:hAnsi="Lato" w:cs="Tahoma"/>
          <w:b/>
          <w:sz w:val="22"/>
        </w:rPr>
        <w:t>CLASSICAL STUDIES</w:t>
      </w:r>
    </w:p>
    <w:p w14:paraId="187F57B8" w14:textId="77777777" w:rsidR="00B85167" w:rsidRPr="005E0292" w:rsidRDefault="00B85167" w:rsidP="00B85167">
      <w:pPr>
        <w:jc w:val="right"/>
        <w:rPr>
          <w:rFonts w:ascii="Lato" w:hAnsi="Lato" w:cs="Tahoma"/>
          <w:sz w:val="22"/>
        </w:rPr>
      </w:pPr>
    </w:p>
    <w:p w14:paraId="15AAAFBB" w14:textId="77777777" w:rsidR="00C84623" w:rsidRPr="005E0292" w:rsidRDefault="00C84623" w:rsidP="00C84623">
      <w:pPr>
        <w:jc w:val="both"/>
        <w:rPr>
          <w:rFonts w:ascii="Lato" w:hAnsi="Lato" w:cs="Tahoma"/>
          <w:sz w:val="22"/>
          <w:szCs w:val="22"/>
        </w:rPr>
      </w:pPr>
      <w:r w:rsidRPr="005E0292">
        <w:rPr>
          <w:rFonts w:ascii="Lato" w:hAnsi="Lato" w:cs="Tahoma"/>
          <w:sz w:val="22"/>
          <w:szCs w:val="22"/>
        </w:rPr>
        <w:t xml:space="preserve">Classical Studies at certificate level makes a significant contribution to pupils’ understanding of the nature and importance of citizenship in a civilised society.  The National 5 Classical Studies course provides pupils with the opportunity to study the beginnings of western democracy in ancient Athens, and the beginnings of western literature in three books of Homer’s </w:t>
      </w:r>
      <w:r w:rsidRPr="005E0292">
        <w:rPr>
          <w:rFonts w:ascii="Lato" w:hAnsi="Lato" w:cs="Tahoma"/>
          <w:i/>
          <w:sz w:val="22"/>
          <w:szCs w:val="22"/>
        </w:rPr>
        <w:t>Odyssey</w:t>
      </w:r>
      <w:r w:rsidRPr="005E0292">
        <w:rPr>
          <w:rFonts w:ascii="Lato" w:hAnsi="Lato" w:cs="Tahoma"/>
          <w:sz w:val="22"/>
          <w:szCs w:val="22"/>
        </w:rPr>
        <w:t>.  It also examines the development of civic life in Pompeii, before the dramatic eruption of Mount Vesuvius.</w:t>
      </w:r>
    </w:p>
    <w:p w14:paraId="54738AF4" w14:textId="77777777" w:rsidR="00C84623" w:rsidRPr="005E0292" w:rsidRDefault="00C84623" w:rsidP="00C84623">
      <w:pPr>
        <w:jc w:val="both"/>
        <w:rPr>
          <w:rFonts w:ascii="Lato" w:hAnsi="Lato" w:cs="Tahoma"/>
          <w:sz w:val="22"/>
          <w:szCs w:val="22"/>
        </w:rPr>
      </w:pPr>
    </w:p>
    <w:p w14:paraId="24B1630F" w14:textId="243C3653" w:rsidR="00C84623" w:rsidRPr="005E0292" w:rsidRDefault="161AC9DE" w:rsidP="161AC9DE">
      <w:pPr>
        <w:jc w:val="both"/>
        <w:rPr>
          <w:rFonts w:ascii="Lato" w:hAnsi="Lato" w:cs="Tahoma"/>
          <w:sz w:val="22"/>
          <w:szCs w:val="22"/>
        </w:rPr>
      </w:pPr>
      <w:r w:rsidRPr="005E0292">
        <w:rPr>
          <w:rFonts w:ascii="Lato" w:hAnsi="Lato" w:cs="Tahoma"/>
          <w:sz w:val="22"/>
          <w:szCs w:val="22"/>
        </w:rPr>
        <w:t xml:space="preserve">Using a wealth of different types of evidence – literary, artistic, and monumental – the course seeks to develop pupils’ ability to think for themselves.  On certain key questions, it is possible for pupils to familiarise themselves with </w:t>
      </w:r>
      <w:r w:rsidRPr="005E0292">
        <w:rPr>
          <w:rFonts w:ascii="Lato" w:hAnsi="Lato" w:cs="Tahoma"/>
          <w:i/>
          <w:iCs/>
          <w:sz w:val="22"/>
          <w:szCs w:val="22"/>
        </w:rPr>
        <w:t>all</w:t>
      </w:r>
      <w:r w:rsidRPr="005E0292">
        <w:rPr>
          <w:rFonts w:ascii="Lato" w:hAnsi="Lato" w:cs="Tahoma"/>
          <w:sz w:val="22"/>
          <w:szCs w:val="22"/>
        </w:rPr>
        <w:t xml:space="preserve"> the surviving sources, so that their own interpretations are crucial.  Archaeological evidence may be interpreted first hand, on visits to historic sites.</w:t>
      </w:r>
    </w:p>
    <w:p w14:paraId="46ABBD8F" w14:textId="77777777" w:rsidR="00C84623" w:rsidRPr="005E0292" w:rsidRDefault="00C84623" w:rsidP="00C84623">
      <w:pPr>
        <w:jc w:val="both"/>
        <w:rPr>
          <w:rFonts w:ascii="Lato" w:hAnsi="Lato" w:cs="Tahoma"/>
          <w:sz w:val="22"/>
          <w:szCs w:val="22"/>
        </w:rPr>
      </w:pPr>
    </w:p>
    <w:p w14:paraId="37D2752C" w14:textId="77777777" w:rsidR="00C84623" w:rsidRPr="005E0292" w:rsidRDefault="00C84623" w:rsidP="00C84623">
      <w:pPr>
        <w:jc w:val="both"/>
        <w:rPr>
          <w:rFonts w:ascii="Lato" w:hAnsi="Lato" w:cs="Tahoma"/>
          <w:sz w:val="22"/>
          <w:szCs w:val="22"/>
        </w:rPr>
      </w:pPr>
      <w:r w:rsidRPr="005E0292">
        <w:rPr>
          <w:rFonts w:ascii="Lato" w:hAnsi="Lato" w:cs="Tahoma"/>
          <w:sz w:val="22"/>
          <w:szCs w:val="22"/>
        </w:rPr>
        <w:t xml:space="preserve">Human nature remains the same, but ways of looking at the world change.  Consequently, there is a strong comparative focus to our course, reflecting our belief that, while the Greco-Roman world is fascinating in itself, it is particularly fascinating when compared and contrasted with the modern age.  </w:t>
      </w:r>
    </w:p>
    <w:p w14:paraId="06BBA33E" w14:textId="77777777" w:rsidR="00C84623" w:rsidRPr="005E0292" w:rsidRDefault="00C84623" w:rsidP="00C84623">
      <w:pPr>
        <w:jc w:val="both"/>
        <w:rPr>
          <w:rFonts w:ascii="Lato" w:hAnsi="Lato" w:cs="Tahoma"/>
          <w:sz w:val="22"/>
          <w:szCs w:val="22"/>
        </w:rPr>
      </w:pPr>
    </w:p>
    <w:p w14:paraId="48FE12C3" w14:textId="77777777" w:rsidR="00C84623" w:rsidRPr="005E0292" w:rsidRDefault="00C84623" w:rsidP="00C84623">
      <w:pPr>
        <w:jc w:val="both"/>
        <w:rPr>
          <w:rFonts w:ascii="Lato" w:hAnsi="Lato" w:cs="Tahoma"/>
        </w:rPr>
      </w:pPr>
      <w:r w:rsidRPr="005E0292">
        <w:rPr>
          <w:rFonts w:ascii="Lato" w:hAnsi="Lato" w:cs="Tahoma"/>
          <w:sz w:val="22"/>
          <w:szCs w:val="22"/>
        </w:rPr>
        <w:t>Pupils and parents concerned about the implications of choosing Classics-based subjects for future job prospects are reassured that employers hold Classicists in high regard, owing to their ability to think logically, and their well-developed interpretative skills.  Former Dollar Academy pupils who took Classical Studies are now working successfully in every professional field.</w:t>
      </w:r>
    </w:p>
    <w:p w14:paraId="464FCBC1" w14:textId="77777777" w:rsidR="00B91CF3" w:rsidRPr="005E0292" w:rsidRDefault="00B91CF3">
      <w:pPr>
        <w:jc w:val="both"/>
        <w:rPr>
          <w:rFonts w:ascii="Lato" w:hAnsi="Lato" w:cs="Tahoma"/>
          <w:sz w:val="22"/>
        </w:rPr>
      </w:pPr>
    </w:p>
    <w:p w14:paraId="5C8C6B09" w14:textId="77777777" w:rsidR="00B91CF3" w:rsidRPr="005E0292" w:rsidRDefault="00B91CF3">
      <w:pPr>
        <w:jc w:val="both"/>
        <w:rPr>
          <w:rFonts w:ascii="Lato" w:hAnsi="Lato" w:cs="Tahoma"/>
          <w:sz w:val="22"/>
        </w:rPr>
      </w:pPr>
    </w:p>
    <w:p w14:paraId="3382A365" w14:textId="77777777" w:rsidR="007501C5" w:rsidRPr="005E0292" w:rsidRDefault="00B91CF3" w:rsidP="004600B2">
      <w:pPr>
        <w:rPr>
          <w:rFonts w:ascii="Lato" w:hAnsi="Lato" w:cs="Tahoma"/>
          <w:sz w:val="22"/>
        </w:rPr>
      </w:pPr>
      <w:r w:rsidRPr="005E0292">
        <w:rPr>
          <w:rFonts w:ascii="Lato" w:hAnsi="Lato" w:cs="Tahoma"/>
          <w:sz w:val="22"/>
        </w:rPr>
        <w:br w:type="page"/>
      </w:r>
    </w:p>
    <w:p w14:paraId="5C71F136" w14:textId="77777777" w:rsidR="007501C5" w:rsidRPr="005E0292" w:rsidRDefault="007501C5" w:rsidP="004600B2">
      <w:pPr>
        <w:rPr>
          <w:rFonts w:ascii="Lato" w:hAnsi="Lato" w:cs="Tahoma"/>
          <w:sz w:val="22"/>
        </w:rPr>
      </w:pPr>
    </w:p>
    <w:p w14:paraId="3470C04D" w14:textId="77777777" w:rsidR="004600B2" w:rsidRPr="005E0292" w:rsidRDefault="007501C5" w:rsidP="004600B2">
      <w:pPr>
        <w:rPr>
          <w:rFonts w:ascii="Lato" w:hAnsi="Lato" w:cs="Tahoma"/>
          <w:b/>
          <w:bCs/>
          <w:sz w:val="22"/>
          <w:szCs w:val="22"/>
        </w:rPr>
      </w:pPr>
      <w:r w:rsidRPr="005E0292">
        <w:rPr>
          <w:rFonts w:ascii="Lato" w:hAnsi="Lato" w:cs="Tahoma"/>
          <w:b/>
          <w:sz w:val="22"/>
        </w:rPr>
        <w:t>C</w:t>
      </w:r>
      <w:r w:rsidR="004600B2" w:rsidRPr="005E0292">
        <w:rPr>
          <w:rFonts w:ascii="Lato" w:hAnsi="Lato" w:cs="Tahoma"/>
          <w:b/>
          <w:bCs/>
          <w:sz w:val="22"/>
          <w:szCs w:val="22"/>
        </w:rPr>
        <w:t>OMPRESSED SCIENCES</w:t>
      </w:r>
    </w:p>
    <w:p w14:paraId="62199465" w14:textId="77777777" w:rsidR="004600B2" w:rsidRPr="005E0292" w:rsidRDefault="004600B2" w:rsidP="00747FBF">
      <w:pPr>
        <w:jc w:val="both"/>
        <w:rPr>
          <w:rFonts w:ascii="Lato" w:hAnsi="Lato" w:cs="Tahoma"/>
          <w:sz w:val="22"/>
          <w:szCs w:val="22"/>
        </w:rPr>
      </w:pPr>
    </w:p>
    <w:p w14:paraId="372EEF97" w14:textId="7105A377" w:rsidR="004600B2" w:rsidRPr="005E0292" w:rsidRDefault="7DA67702" w:rsidP="7DA67702">
      <w:pPr>
        <w:jc w:val="both"/>
        <w:rPr>
          <w:rFonts w:ascii="Lato" w:hAnsi="Lato" w:cs="Tahoma"/>
          <w:sz w:val="22"/>
          <w:szCs w:val="22"/>
        </w:rPr>
      </w:pPr>
      <w:r w:rsidRPr="005E0292">
        <w:rPr>
          <w:rFonts w:ascii="Lato" w:hAnsi="Lato" w:cs="Tahoma"/>
          <w:sz w:val="22"/>
          <w:szCs w:val="22"/>
        </w:rPr>
        <w:t xml:space="preserve">Compressed Sciences were introduced into the curriculum in order to give some pupils the opportunity to study an additional subject, and so give them a broader base from which to choose courses in Form V.  This option allows pupils of proven high academic ability in Form II, who wish to study the three sciences (Biology, Chemistry and Physics), the chance to introduce an extra subject by reducing their timetable allocation in each of the three sciences from three periods per subject per week, to two. </w:t>
      </w:r>
    </w:p>
    <w:p w14:paraId="0DA123B1" w14:textId="77777777" w:rsidR="004600B2" w:rsidRPr="005E0292" w:rsidRDefault="004600B2" w:rsidP="00747FBF">
      <w:pPr>
        <w:jc w:val="both"/>
        <w:rPr>
          <w:rFonts w:ascii="Lato" w:hAnsi="Lato" w:cs="Tahoma"/>
          <w:sz w:val="22"/>
          <w:szCs w:val="22"/>
        </w:rPr>
      </w:pPr>
    </w:p>
    <w:p w14:paraId="4CCAC7E9" w14:textId="56A20EB1" w:rsidR="004600B2" w:rsidRPr="005E0292" w:rsidRDefault="0AB76F62" w:rsidP="0AB76F62">
      <w:pPr>
        <w:jc w:val="both"/>
        <w:rPr>
          <w:rFonts w:ascii="Lato" w:hAnsi="Lato" w:cs="Tahoma"/>
          <w:sz w:val="22"/>
          <w:szCs w:val="22"/>
        </w:rPr>
      </w:pPr>
      <w:r w:rsidRPr="005E0292">
        <w:rPr>
          <w:rFonts w:ascii="Lato" w:hAnsi="Lato" w:cs="Tahoma"/>
          <w:sz w:val="22"/>
          <w:szCs w:val="22"/>
        </w:rPr>
        <w:t>Only pupils who maintain a set of high grades in all three sciences throughout Form II will manage to cope with this reduced time allocation. Whether compressed courses run or not will depend on the abilities of pupils, the demand for the subjects, and teaching and rooming resources.  Entry to any compressed course must be in the best interests of the pupil and is at the discretion of the Academy.</w:t>
      </w:r>
    </w:p>
    <w:p w14:paraId="4C4CEA3D" w14:textId="77777777" w:rsidR="004600B2" w:rsidRPr="005E0292" w:rsidRDefault="004600B2">
      <w:pPr>
        <w:jc w:val="both"/>
        <w:rPr>
          <w:rFonts w:ascii="Lato" w:hAnsi="Lato" w:cs="Tahoma"/>
          <w:sz w:val="22"/>
          <w:szCs w:val="22"/>
        </w:rPr>
      </w:pPr>
    </w:p>
    <w:p w14:paraId="366C181E" w14:textId="77777777" w:rsidR="004600B2" w:rsidRPr="005E0292" w:rsidRDefault="004600B2">
      <w:pPr>
        <w:jc w:val="both"/>
        <w:rPr>
          <w:rFonts w:ascii="Lato" w:hAnsi="Lato" w:cs="Tahoma"/>
          <w:sz w:val="22"/>
          <w:szCs w:val="22"/>
        </w:rPr>
      </w:pPr>
      <w:r w:rsidRPr="005E0292">
        <w:rPr>
          <w:rFonts w:ascii="Lato" w:hAnsi="Lato" w:cs="Tahoma"/>
          <w:sz w:val="22"/>
          <w:szCs w:val="22"/>
        </w:rPr>
        <w:t>It should be understood that some pupils may stand a better chance of gaining top grades in these subjects by taking them in uncompressed classes.</w:t>
      </w:r>
    </w:p>
    <w:p w14:paraId="50895670" w14:textId="77777777" w:rsidR="001A02AA" w:rsidRPr="005E0292" w:rsidRDefault="001A02AA">
      <w:pPr>
        <w:rPr>
          <w:rFonts w:ascii="Lato" w:hAnsi="Lato" w:cs="Tahoma"/>
          <w:bCs/>
          <w:sz w:val="22"/>
        </w:rPr>
      </w:pPr>
    </w:p>
    <w:p w14:paraId="38C1F859" w14:textId="77777777" w:rsidR="001A02AA" w:rsidRPr="005E0292" w:rsidRDefault="001A02AA" w:rsidP="001A02AA">
      <w:pPr>
        <w:jc w:val="both"/>
        <w:rPr>
          <w:rFonts w:ascii="Lato" w:hAnsi="Lato" w:cs="Tahoma"/>
          <w:bCs/>
          <w:sz w:val="22"/>
        </w:rPr>
      </w:pPr>
    </w:p>
    <w:p w14:paraId="0C8FE7CE" w14:textId="77777777" w:rsidR="00134B13" w:rsidRPr="005E0292" w:rsidRDefault="00134B13" w:rsidP="001A02AA">
      <w:pPr>
        <w:jc w:val="both"/>
        <w:rPr>
          <w:rFonts w:ascii="Lato" w:hAnsi="Lato" w:cs="Tahoma"/>
          <w:bCs/>
          <w:sz w:val="22"/>
        </w:rPr>
      </w:pPr>
    </w:p>
    <w:p w14:paraId="41004F19" w14:textId="77777777" w:rsidR="005643EB" w:rsidRPr="005E0292" w:rsidRDefault="005643EB" w:rsidP="001A02AA">
      <w:pPr>
        <w:jc w:val="both"/>
        <w:rPr>
          <w:rFonts w:ascii="Lato" w:hAnsi="Lato" w:cs="Tahoma"/>
          <w:bCs/>
          <w:sz w:val="22"/>
        </w:rPr>
      </w:pPr>
    </w:p>
    <w:p w14:paraId="67C0C651" w14:textId="77777777" w:rsidR="00B66DDD" w:rsidRPr="005E0292" w:rsidRDefault="00B66DDD" w:rsidP="001A02AA">
      <w:pPr>
        <w:jc w:val="both"/>
        <w:rPr>
          <w:rFonts w:ascii="Lato" w:hAnsi="Lato" w:cs="Tahoma"/>
          <w:bCs/>
          <w:sz w:val="22"/>
        </w:rPr>
      </w:pPr>
    </w:p>
    <w:p w14:paraId="308D56CC" w14:textId="77777777" w:rsidR="001A02AA" w:rsidRPr="005E0292" w:rsidRDefault="001A02AA" w:rsidP="001A02AA">
      <w:pPr>
        <w:jc w:val="both"/>
        <w:rPr>
          <w:rFonts w:ascii="Lato" w:hAnsi="Lato" w:cs="Tahoma"/>
          <w:bCs/>
          <w:sz w:val="22"/>
        </w:rPr>
      </w:pPr>
    </w:p>
    <w:p w14:paraId="23E31413" w14:textId="77777777" w:rsidR="00B91CF3" w:rsidRPr="005E0292" w:rsidRDefault="00B91CF3">
      <w:pPr>
        <w:jc w:val="both"/>
        <w:rPr>
          <w:rFonts w:ascii="Lato" w:hAnsi="Lato" w:cs="Tahoma"/>
          <w:sz w:val="22"/>
        </w:rPr>
      </w:pPr>
      <w:r w:rsidRPr="005E0292">
        <w:rPr>
          <w:rFonts w:ascii="Lato" w:hAnsi="Lato" w:cs="Tahoma"/>
          <w:b/>
          <w:sz w:val="22"/>
        </w:rPr>
        <w:t>BIOLOGY</w:t>
      </w:r>
      <w:r w:rsidRPr="005E0292">
        <w:rPr>
          <w:rFonts w:ascii="Lato" w:hAnsi="Lato" w:cs="Tahoma"/>
          <w:sz w:val="22"/>
        </w:rPr>
        <w:cr/>
      </w:r>
    </w:p>
    <w:p w14:paraId="09C79DB9" w14:textId="77777777" w:rsidR="006870BE" w:rsidRPr="005E0292" w:rsidRDefault="006870BE" w:rsidP="006870BE">
      <w:pPr>
        <w:pStyle w:val="Default"/>
        <w:jc w:val="both"/>
        <w:rPr>
          <w:rFonts w:ascii="Lato" w:hAnsi="Lato" w:cs="Tahoma"/>
          <w:color w:val="auto"/>
          <w:sz w:val="22"/>
          <w:szCs w:val="22"/>
        </w:rPr>
      </w:pPr>
      <w:r w:rsidRPr="005E0292">
        <w:rPr>
          <w:rFonts w:ascii="Lato" w:hAnsi="Lato" w:cs="Tahoma"/>
          <w:color w:val="auto"/>
          <w:sz w:val="22"/>
          <w:szCs w:val="22"/>
        </w:rPr>
        <w:t xml:space="preserve">The purpose of the National 5 Course is to develop learners’ interest and enthusiasm for Biology whilst simultaneously allowing them to develop skills, knowledge and understanding relevant to the subject. The course will provide a solid grounding for Higher Biology, Higher Human Biology and Advanced Higher Biology. </w:t>
      </w:r>
    </w:p>
    <w:p w14:paraId="797E50C6" w14:textId="77777777" w:rsidR="006870BE" w:rsidRPr="005E0292" w:rsidRDefault="006870BE" w:rsidP="006870BE">
      <w:pPr>
        <w:pStyle w:val="Default"/>
        <w:jc w:val="both"/>
        <w:rPr>
          <w:rFonts w:ascii="Lato" w:hAnsi="Lato" w:cs="Tahoma"/>
          <w:color w:val="auto"/>
          <w:sz w:val="22"/>
          <w:szCs w:val="22"/>
        </w:rPr>
      </w:pPr>
    </w:p>
    <w:p w14:paraId="55896BBF" w14:textId="77777777" w:rsidR="006870BE" w:rsidRPr="005E0292" w:rsidRDefault="006870BE" w:rsidP="006870BE">
      <w:pPr>
        <w:pStyle w:val="Default"/>
        <w:jc w:val="both"/>
        <w:rPr>
          <w:rFonts w:ascii="Lato" w:hAnsi="Lato" w:cs="Tahoma"/>
          <w:color w:val="auto"/>
          <w:sz w:val="22"/>
          <w:szCs w:val="22"/>
        </w:rPr>
      </w:pPr>
      <w:r w:rsidRPr="005E0292">
        <w:rPr>
          <w:rFonts w:ascii="Lato" w:hAnsi="Lato" w:cs="Tahoma"/>
          <w:color w:val="auto"/>
          <w:sz w:val="22"/>
          <w:szCs w:val="22"/>
        </w:rPr>
        <w:t>The course covers major areas of Biology ranging from cells to whole organisms and ecosystems and will be comprised of the following units:</w:t>
      </w:r>
    </w:p>
    <w:p w14:paraId="7B04FA47" w14:textId="77777777" w:rsidR="006870BE" w:rsidRPr="005E0292" w:rsidRDefault="006870BE" w:rsidP="006870BE">
      <w:pPr>
        <w:pStyle w:val="Default"/>
        <w:jc w:val="both"/>
        <w:rPr>
          <w:rFonts w:ascii="Lato" w:hAnsi="Lato" w:cs="Tahoma"/>
          <w:color w:val="auto"/>
          <w:sz w:val="22"/>
          <w:szCs w:val="22"/>
        </w:rPr>
      </w:pPr>
    </w:p>
    <w:p w14:paraId="0A997970" w14:textId="77777777" w:rsidR="006870BE" w:rsidRPr="005E0292" w:rsidRDefault="006870BE" w:rsidP="006870BE">
      <w:pPr>
        <w:pStyle w:val="Default"/>
        <w:numPr>
          <w:ilvl w:val="0"/>
          <w:numId w:val="13"/>
        </w:numPr>
        <w:jc w:val="both"/>
        <w:rPr>
          <w:rFonts w:ascii="Lato" w:hAnsi="Lato" w:cs="Tahoma"/>
          <w:bCs/>
          <w:color w:val="auto"/>
          <w:sz w:val="22"/>
          <w:szCs w:val="22"/>
        </w:rPr>
      </w:pPr>
      <w:r w:rsidRPr="005E0292">
        <w:rPr>
          <w:rFonts w:ascii="Lato" w:hAnsi="Lato" w:cs="Tahoma"/>
          <w:bCs/>
          <w:color w:val="auto"/>
          <w:sz w:val="22"/>
          <w:szCs w:val="22"/>
        </w:rPr>
        <w:t>Cell Biology</w:t>
      </w:r>
    </w:p>
    <w:p w14:paraId="28753C07" w14:textId="77777777" w:rsidR="006870BE" w:rsidRPr="005E0292" w:rsidRDefault="006870BE" w:rsidP="006870BE">
      <w:pPr>
        <w:pStyle w:val="Default"/>
        <w:numPr>
          <w:ilvl w:val="0"/>
          <w:numId w:val="13"/>
        </w:numPr>
        <w:jc w:val="both"/>
        <w:rPr>
          <w:rFonts w:ascii="Lato" w:hAnsi="Lato" w:cs="Tahoma"/>
          <w:bCs/>
          <w:color w:val="auto"/>
          <w:sz w:val="22"/>
          <w:szCs w:val="22"/>
        </w:rPr>
      </w:pPr>
      <w:r w:rsidRPr="005E0292">
        <w:rPr>
          <w:rFonts w:ascii="Lato" w:hAnsi="Lato" w:cs="Tahoma"/>
          <w:bCs/>
          <w:color w:val="auto"/>
          <w:sz w:val="22"/>
          <w:szCs w:val="22"/>
        </w:rPr>
        <w:t>Multicellular Organisms</w:t>
      </w:r>
    </w:p>
    <w:p w14:paraId="18880F2C" w14:textId="77777777" w:rsidR="006870BE" w:rsidRPr="005E0292" w:rsidRDefault="006870BE" w:rsidP="006870BE">
      <w:pPr>
        <w:pStyle w:val="Default"/>
        <w:numPr>
          <w:ilvl w:val="0"/>
          <w:numId w:val="13"/>
        </w:numPr>
        <w:jc w:val="both"/>
        <w:rPr>
          <w:rFonts w:ascii="Lato" w:hAnsi="Lato" w:cs="Tahoma"/>
          <w:bCs/>
          <w:color w:val="auto"/>
          <w:sz w:val="22"/>
          <w:szCs w:val="22"/>
        </w:rPr>
      </w:pPr>
      <w:r w:rsidRPr="005E0292">
        <w:rPr>
          <w:rFonts w:ascii="Lato" w:hAnsi="Lato" w:cs="Tahoma"/>
          <w:bCs/>
          <w:color w:val="auto"/>
          <w:sz w:val="22"/>
          <w:szCs w:val="22"/>
        </w:rPr>
        <w:t>Life on Earth</w:t>
      </w:r>
    </w:p>
    <w:p w14:paraId="568C698B" w14:textId="77777777" w:rsidR="006870BE" w:rsidRPr="005E0292" w:rsidRDefault="006870BE" w:rsidP="006870BE">
      <w:pPr>
        <w:pStyle w:val="Default"/>
        <w:jc w:val="both"/>
        <w:rPr>
          <w:rFonts w:ascii="Lato" w:hAnsi="Lato" w:cs="Tahoma"/>
          <w:bCs/>
          <w:color w:val="auto"/>
          <w:sz w:val="22"/>
          <w:szCs w:val="22"/>
        </w:rPr>
      </w:pPr>
    </w:p>
    <w:p w14:paraId="43776E1A" w14:textId="77777777" w:rsidR="006870BE" w:rsidRPr="005E0292" w:rsidRDefault="006870BE" w:rsidP="006870BE">
      <w:pPr>
        <w:pStyle w:val="Default"/>
        <w:jc w:val="both"/>
        <w:rPr>
          <w:rFonts w:ascii="Lato" w:hAnsi="Lato" w:cs="Tahoma"/>
          <w:bCs/>
          <w:color w:val="auto"/>
          <w:sz w:val="22"/>
          <w:szCs w:val="22"/>
        </w:rPr>
      </w:pPr>
      <w:r w:rsidRPr="005E0292">
        <w:rPr>
          <w:rFonts w:ascii="Lato" w:hAnsi="Lato" w:cs="Tahoma"/>
          <w:bCs/>
          <w:color w:val="auto"/>
          <w:sz w:val="22"/>
          <w:szCs w:val="22"/>
        </w:rPr>
        <w:t xml:space="preserve">During the course pupils will experience a variety of contexts and approaches to learning, including the opportunity to carry out practical work both in the laboratory and in the field. </w:t>
      </w:r>
    </w:p>
    <w:p w14:paraId="1A939487" w14:textId="77777777" w:rsidR="006870BE" w:rsidRPr="005E0292" w:rsidRDefault="006870BE" w:rsidP="006870BE">
      <w:pPr>
        <w:pStyle w:val="Default"/>
        <w:jc w:val="both"/>
        <w:rPr>
          <w:rFonts w:ascii="Lato" w:hAnsi="Lato" w:cs="Tahoma"/>
          <w:bCs/>
          <w:color w:val="auto"/>
          <w:sz w:val="22"/>
          <w:szCs w:val="22"/>
        </w:rPr>
      </w:pPr>
    </w:p>
    <w:p w14:paraId="5C673982" w14:textId="77777777" w:rsidR="006870BE" w:rsidRPr="005E0292" w:rsidRDefault="006870BE" w:rsidP="006870BE">
      <w:pPr>
        <w:pStyle w:val="Default"/>
        <w:jc w:val="both"/>
        <w:rPr>
          <w:rFonts w:ascii="Lato" w:hAnsi="Lato" w:cs="Tahoma"/>
          <w:bCs/>
          <w:color w:val="auto"/>
          <w:sz w:val="22"/>
          <w:szCs w:val="22"/>
        </w:rPr>
      </w:pPr>
      <w:r w:rsidRPr="005E0292">
        <w:rPr>
          <w:rFonts w:ascii="Lato" w:hAnsi="Lato" w:cs="Tahoma"/>
          <w:bCs/>
          <w:color w:val="auto"/>
          <w:sz w:val="22"/>
          <w:szCs w:val="22"/>
        </w:rPr>
        <w:t xml:space="preserve">The course will run over two years. Assessment will take the form of an externally verified SQA examination at the end of Form IV and an individual investigation which will be carried out in school. </w:t>
      </w:r>
    </w:p>
    <w:p w14:paraId="6AA258D8" w14:textId="77777777" w:rsidR="00B91CF3" w:rsidRPr="005E0292" w:rsidRDefault="00B91CF3">
      <w:pPr>
        <w:ind w:right="-273"/>
        <w:jc w:val="both"/>
        <w:rPr>
          <w:rFonts w:ascii="Lato" w:hAnsi="Lato" w:cs="Tahoma"/>
          <w:sz w:val="22"/>
        </w:rPr>
      </w:pPr>
    </w:p>
    <w:p w14:paraId="6FFBD3EC" w14:textId="77777777" w:rsidR="00134B13" w:rsidRPr="005E0292" w:rsidRDefault="00134B13">
      <w:pPr>
        <w:rPr>
          <w:rFonts w:ascii="Lato" w:hAnsi="Lato" w:cs="Tahoma"/>
          <w:sz w:val="22"/>
        </w:rPr>
      </w:pPr>
      <w:r w:rsidRPr="005E0292">
        <w:rPr>
          <w:rFonts w:ascii="Lato" w:hAnsi="Lato" w:cs="Tahoma"/>
          <w:sz w:val="22"/>
        </w:rPr>
        <w:br w:type="page"/>
      </w:r>
    </w:p>
    <w:p w14:paraId="705D84C4" w14:textId="77777777" w:rsidR="000A3CCC" w:rsidRPr="005E0292" w:rsidRDefault="000A3CCC" w:rsidP="00747FBF">
      <w:pPr>
        <w:ind w:right="-1"/>
        <w:jc w:val="right"/>
        <w:rPr>
          <w:rFonts w:ascii="Lato" w:hAnsi="Lato" w:cs="Tahoma"/>
          <w:b/>
          <w:sz w:val="22"/>
        </w:rPr>
      </w:pPr>
    </w:p>
    <w:p w14:paraId="44D854B2" w14:textId="221A91F1" w:rsidR="00604A5B" w:rsidRPr="005E0292" w:rsidRDefault="00604A5B" w:rsidP="00747FBF">
      <w:pPr>
        <w:ind w:right="-1"/>
        <w:jc w:val="right"/>
        <w:rPr>
          <w:rFonts w:ascii="Lato" w:hAnsi="Lato" w:cs="Tahoma"/>
          <w:sz w:val="22"/>
        </w:rPr>
      </w:pPr>
      <w:r w:rsidRPr="005E0292">
        <w:rPr>
          <w:rFonts w:ascii="Lato" w:hAnsi="Lato" w:cs="Tahoma"/>
          <w:b/>
          <w:sz w:val="22"/>
        </w:rPr>
        <w:t>CHEMISTRY</w:t>
      </w:r>
      <w:r w:rsidRPr="005E0292">
        <w:rPr>
          <w:rFonts w:ascii="Lato" w:hAnsi="Lato" w:cs="Tahoma"/>
          <w:b/>
          <w:sz w:val="22"/>
        </w:rPr>
        <w:cr/>
      </w:r>
    </w:p>
    <w:p w14:paraId="07397C90" w14:textId="25C95345" w:rsidR="007501C5" w:rsidRPr="005E0292" w:rsidRDefault="0AB76F62" w:rsidP="0AB76F62">
      <w:pPr>
        <w:pStyle w:val="NormalWeb"/>
        <w:jc w:val="both"/>
        <w:rPr>
          <w:rFonts w:ascii="Lato" w:hAnsi="Lato" w:cs="Tahoma"/>
          <w:color w:val="000000" w:themeColor="text1"/>
        </w:rPr>
      </w:pPr>
      <w:r w:rsidRPr="005E0292">
        <w:rPr>
          <w:rFonts w:ascii="Lato" w:hAnsi="Lato" w:cs="Tahoma"/>
          <w:color w:val="000000" w:themeColor="text1"/>
          <w:sz w:val="22"/>
          <w:szCs w:val="22"/>
        </w:rPr>
        <w:t xml:space="preserve">National 5 Chemistry aims to equip our pupils with a clear understanding of chemistry’s impact on the environment and society. They will learn about how chemists manage the Earth’s resources and will apply chemical principles to produce everyday products. Key chemical ideas of bonding, the mole and balanced chemical equations are integrated throughout the course to provide a secure grounding for the future study of chemistry and related sciences. </w:t>
      </w:r>
    </w:p>
    <w:p w14:paraId="63E4A9CD" w14:textId="77777777" w:rsidR="007501C5" w:rsidRPr="005E0292" w:rsidRDefault="007501C5" w:rsidP="007501C5">
      <w:pPr>
        <w:pStyle w:val="NormalWeb"/>
        <w:jc w:val="both"/>
        <w:rPr>
          <w:rFonts w:ascii="Lato" w:hAnsi="Lato" w:cs="Tahoma"/>
          <w:color w:val="000000"/>
        </w:rPr>
      </w:pPr>
      <w:r w:rsidRPr="005E0292">
        <w:rPr>
          <w:rFonts w:ascii="Lato" w:hAnsi="Lato" w:cs="Tahoma"/>
          <w:color w:val="000000"/>
          <w:sz w:val="22"/>
          <w:szCs w:val="22"/>
        </w:rPr>
        <w:t> </w:t>
      </w:r>
    </w:p>
    <w:p w14:paraId="66061F39" w14:textId="74BE1B7D" w:rsidR="007501C5" w:rsidRPr="005E0292" w:rsidRDefault="0AB76F62" w:rsidP="0AB76F62">
      <w:pPr>
        <w:pStyle w:val="NormalWeb"/>
        <w:jc w:val="both"/>
        <w:rPr>
          <w:rFonts w:ascii="Lato" w:hAnsi="Lato" w:cs="Tahoma"/>
          <w:color w:val="000000" w:themeColor="text1"/>
        </w:rPr>
      </w:pPr>
      <w:r w:rsidRPr="005E0292">
        <w:rPr>
          <w:rFonts w:ascii="Lato" w:hAnsi="Lato" w:cs="Tahoma"/>
          <w:color w:val="000000" w:themeColor="text1"/>
          <w:sz w:val="22"/>
          <w:szCs w:val="22"/>
        </w:rPr>
        <w:t>This course develops a broad, versatile and adaptable skills-set which is valued by employers and forms the basis for progress onto study of chemistry at a higher level.  There are three units:</w:t>
      </w:r>
    </w:p>
    <w:p w14:paraId="00ECBCD6" w14:textId="77777777" w:rsidR="007501C5" w:rsidRPr="005E0292" w:rsidRDefault="007501C5" w:rsidP="007501C5">
      <w:pPr>
        <w:pStyle w:val="NormalWeb"/>
        <w:numPr>
          <w:ilvl w:val="0"/>
          <w:numId w:val="19"/>
        </w:numPr>
        <w:jc w:val="both"/>
        <w:rPr>
          <w:rFonts w:ascii="Lato" w:hAnsi="Lato" w:cs="Tahoma"/>
          <w:color w:val="000000"/>
          <w:sz w:val="22"/>
          <w:szCs w:val="22"/>
        </w:rPr>
      </w:pPr>
      <w:r w:rsidRPr="005E0292">
        <w:rPr>
          <w:rFonts w:ascii="Lato" w:hAnsi="Lato" w:cs="Tahoma"/>
          <w:color w:val="000000"/>
          <w:sz w:val="22"/>
          <w:szCs w:val="22"/>
        </w:rPr>
        <w:t>Chemical Change and Structure</w:t>
      </w:r>
    </w:p>
    <w:p w14:paraId="7CE514D0" w14:textId="77777777" w:rsidR="007501C5" w:rsidRPr="005E0292" w:rsidRDefault="007501C5" w:rsidP="007501C5">
      <w:pPr>
        <w:pStyle w:val="NormalWeb"/>
        <w:numPr>
          <w:ilvl w:val="0"/>
          <w:numId w:val="19"/>
        </w:numPr>
        <w:jc w:val="both"/>
        <w:rPr>
          <w:rFonts w:ascii="Lato" w:hAnsi="Lato" w:cs="Tahoma"/>
          <w:color w:val="000000"/>
          <w:sz w:val="22"/>
          <w:szCs w:val="22"/>
        </w:rPr>
      </w:pPr>
      <w:r w:rsidRPr="005E0292">
        <w:rPr>
          <w:rFonts w:ascii="Lato" w:hAnsi="Lato" w:cs="Tahoma"/>
          <w:color w:val="000000"/>
          <w:sz w:val="22"/>
          <w:szCs w:val="22"/>
        </w:rPr>
        <w:t>Nature’s Chemistry</w:t>
      </w:r>
    </w:p>
    <w:p w14:paraId="2234DF72" w14:textId="77777777" w:rsidR="007501C5" w:rsidRPr="005E0292" w:rsidRDefault="007501C5" w:rsidP="007501C5">
      <w:pPr>
        <w:pStyle w:val="NormalWeb"/>
        <w:numPr>
          <w:ilvl w:val="0"/>
          <w:numId w:val="19"/>
        </w:numPr>
        <w:jc w:val="both"/>
        <w:rPr>
          <w:rFonts w:ascii="Lato" w:hAnsi="Lato" w:cs="Tahoma"/>
          <w:color w:val="000000"/>
          <w:sz w:val="22"/>
          <w:szCs w:val="22"/>
        </w:rPr>
      </w:pPr>
      <w:r w:rsidRPr="005E0292">
        <w:rPr>
          <w:rFonts w:ascii="Lato" w:hAnsi="Lato" w:cs="Tahoma"/>
          <w:color w:val="000000"/>
          <w:sz w:val="22"/>
          <w:szCs w:val="22"/>
        </w:rPr>
        <w:t>Chemistry in Society</w:t>
      </w:r>
    </w:p>
    <w:p w14:paraId="2ED99519" w14:textId="77777777" w:rsidR="007501C5" w:rsidRPr="005E0292" w:rsidRDefault="007501C5" w:rsidP="007501C5">
      <w:pPr>
        <w:pStyle w:val="NormalWeb"/>
        <w:jc w:val="both"/>
        <w:rPr>
          <w:rFonts w:ascii="Lato" w:hAnsi="Lato" w:cs="Tahoma"/>
          <w:color w:val="000000"/>
          <w:sz w:val="22"/>
          <w:szCs w:val="22"/>
        </w:rPr>
      </w:pPr>
      <w:r w:rsidRPr="005E0292">
        <w:rPr>
          <w:rFonts w:ascii="Lato" w:hAnsi="Lato" w:cs="Tahoma"/>
          <w:color w:val="000000"/>
          <w:sz w:val="22"/>
          <w:szCs w:val="22"/>
        </w:rPr>
        <w:t>The units deliver the key chemical theory and serve to develop skills. In addition, there is a piece of externally assessed coursework, the Assignment, where pupils have the opportunity to apply the skills they have developed, and the chemical knowledge they have acquired.</w:t>
      </w:r>
    </w:p>
    <w:p w14:paraId="30DCCCAD" w14:textId="77777777" w:rsidR="007501C5" w:rsidRPr="005E0292" w:rsidRDefault="007501C5" w:rsidP="007501C5">
      <w:pPr>
        <w:pStyle w:val="NormalWeb"/>
        <w:jc w:val="both"/>
        <w:rPr>
          <w:rFonts w:ascii="Lato" w:hAnsi="Lato" w:cs="Tahoma"/>
          <w:color w:val="000000"/>
          <w:sz w:val="22"/>
          <w:szCs w:val="22"/>
        </w:rPr>
      </w:pPr>
    </w:p>
    <w:p w14:paraId="6DA2DAC8" w14:textId="7AADE3A0" w:rsidR="007501C5" w:rsidRPr="005E0292" w:rsidRDefault="0AB76F62" w:rsidP="0AB76F62">
      <w:pPr>
        <w:rPr>
          <w:rFonts w:ascii="Lato" w:hAnsi="Lato" w:cs="Tahoma"/>
          <w:color w:val="000000" w:themeColor="text1"/>
          <w:sz w:val="22"/>
          <w:szCs w:val="22"/>
        </w:rPr>
      </w:pPr>
      <w:r w:rsidRPr="005E0292">
        <w:rPr>
          <w:rFonts w:ascii="Lato" w:hAnsi="Lato" w:cs="Tahoma"/>
          <w:color w:val="000000" w:themeColor="text1"/>
          <w:sz w:val="22"/>
          <w:szCs w:val="22"/>
        </w:rPr>
        <w:t xml:space="preserve">A wide range of different teaching and learning methods is used to create a varied and engaging experience.  Pupils will work through a full programme of investigative experimental work and activities, taking advantage of technology, through computer animations, simulations and video resources. </w:t>
      </w:r>
    </w:p>
    <w:p w14:paraId="36AF6883" w14:textId="77777777" w:rsidR="007F5ABC" w:rsidRPr="005E0292" w:rsidRDefault="007F5ABC" w:rsidP="007501C5">
      <w:pPr>
        <w:rPr>
          <w:rFonts w:ascii="Lato" w:hAnsi="Lato" w:cs="Tahoma"/>
          <w:color w:val="000000"/>
          <w:sz w:val="24"/>
          <w:szCs w:val="24"/>
        </w:rPr>
      </w:pPr>
    </w:p>
    <w:p w14:paraId="54C529ED" w14:textId="77777777" w:rsidR="007F5ABC" w:rsidRPr="005E0292" w:rsidRDefault="007F5ABC" w:rsidP="007501C5">
      <w:pPr>
        <w:rPr>
          <w:rFonts w:ascii="Lato" w:hAnsi="Lato" w:cs="Tahoma"/>
          <w:color w:val="000000"/>
          <w:sz w:val="24"/>
          <w:szCs w:val="24"/>
        </w:rPr>
      </w:pPr>
    </w:p>
    <w:p w14:paraId="1C0157D6" w14:textId="77777777" w:rsidR="007F5ABC" w:rsidRPr="005E0292" w:rsidRDefault="007F5ABC" w:rsidP="007501C5">
      <w:pPr>
        <w:rPr>
          <w:rFonts w:ascii="Lato" w:hAnsi="Lato" w:cs="Tahoma"/>
          <w:color w:val="000000"/>
          <w:sz w:val="24"/>
          <w:szCs w:val="24"/>
        </w:rPr>
      </w:pPr>
    </w:p>
    <w:p w14:paraId="526770CE" w14:textId="77777777" w:rsidR="007F5ABC" w:rsidRPr="005E0292" w:rsidRDefault="007F5ABC" w:rsidP="007501C5">
      <w:pPr>
        <w:rPr>
          <w:rFonts w:ascii="Lato" w:hAnsi="Lato" w:cs="Tahoma"/>
          <w:color w:val="000000"/>
          <w:sz w:val="24"/>
          <w:szCs w:val="24"/>
        </w:rPr>
      </w:pPr>
    </w:p>
    <w:p w14:paraId="7CBEED82" w14:textId="77777777" w:rsidR="007501C5" w:rsidRPr="005E0292" w:rsidRDefault="007501C5" w:rsidP="00081ADD">
      <w:pPr>
        <w:jc w:val="both"/>
        <w:rPr>
          <w:rFonts w:ascii="Lato" w:hAnsi="Lato" w:cs="Tahoma"/>
          <w:sz w:val="22"/>
          <w:szCs w:val="22"/>
        </w:rPr>
      </w:pPr>
    </w:p>
    <w:p w14:paraId="72990CEF" w14:textId="77777777" w:rsidR="007F5ABC" w:rsidRPr="005E0292" w:rsidRDefault="007F5ABC" w:rsidP="007F5ABC">
      <w:pPr>
        <w:jc w:val="right"/>
        <w:rPr>
          <w:rFonts w:ascii="Lato" w:hAnsi="Lato" w:cs="Tahoma"/>
          <w:b/>
          <w:sz w:val="22"/>
        </w:rPr>
      </w:pPr>
      <w:r w:rsidRPr="005E0292">
        <w:rPr>
          <w:rFonts w:ascii="Lato" w:hAnsi="Lato" w:cs="Tahoma"/>
          <w:b/>
          <w:sz w:val="22"/>
        </w:rPr>
        <w:t>PHYSICS</w:t>
      </w:r>
    </w:p>
    <w:p w14:paraId="6E36661F" w14:textId="77777777" w:rsidR="007F5ABC" w:rsidRPr="005E0292" w:rsidRDefault="007F5ABC" w:rsidP="007F5ABC">
      <w:pPr>
        <w:jc w:val="right"/>
        <w:rPr>
          <w:rFonts w:ascii="Lato" w:hAnsi="Lato" w:cs="Tahoma"/>
          <w:sz w:val="22"/>
          <w:szCs w:val="22"/>
        </w:rPr>
      </w:pPr>
    </w:p>
    <w:p w14:paraId="76B958AF"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The National 5 Physics Course fosters an interest in current developments in Physics and a willingness to make critical and evaluative comment on a continually changing subject. The role of Physics in scientific issues, and the impact on society and the environment, will be closely examined.</w:t>
      </w:r>
    </w:p>
    <w:p w14:paraId="38645DC7" w14:textId="77777777" w:rsidR="007F5ABC" w:rsidRPr="005E0292" w:rsidRDefault="007F5ABC" w:rsidP="007F5ABC">
      <w:pPr>
        <w:jc w:val="both"/>
        <w:rPr>
          <w:rFonts w:ascii="Lato" w:hAnsi="Lato" w:cs="Tahoma"/>
          <w:sz w:val="22"/>
          <w:szCs w:val="22"/>
        </w:rPr>
      </w:pPr>
    </w:p>
    <w:p w14:paraId="4F214614"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The course covers the requirements of the SQA National 5 syllabus and provides an excellent basis for further study at Higher.</w:t>
      </w:r>
    </w:p>
    <w:p w14:paraId="135E58C4" w14:textId="77777777" w:rsidR="007F5ABC" w:rsidRPr="005E0292" w:rsidRDefault="007F5ABC" w:rsidP="007F5ABC">
      <w:pPr>
        <w:jc w:val="both"/>
        <w:rPr>
          <w:rFonts w:ascii="Lato" w:hAnsi="Lato" w:cs="Tahoma"/>
          <w:sz w:val="22"/>
          <w:szCs w:val="22"/>
        </w:rPr>
      </w:pPr>
    </w:p>
    <w:p w14:paraId="2EA956B0"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The Course comprises three mandatory Units:</w:t>
      </w:r>
    </w:p>
    <w:p w14:paraId="62EBF9A1" w14:textId="77777777" w:rsidR="007F5ABC" w:rsidRPr="005E0292" w:rsidRDefault="007F5ABC" w:rsidP="007F5ABC">
      <w:pPr>
        <w:jc w:val="both"/>
        <w:rPr>
          <w:rFonts w:ascii="Lato" w:hAnsi="Lato" w:cs="Tahoma"/>
          <w:sz w:val="22"/>
          <w:szCs w:val="22"/>
        </w:rPr>
      </w:pPr>
    </w:p>
    <w:p w14:paraId="6F67AD83"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ab/>
      </w:r>
      <w:r w:rsidRPr="005E0292">
        <w:rPr>
          <w:rFonts w:ascii="Lato" w:hAnsi="Lato" w:cs="Tahoma"/>
          <w:sz w:val="22"/>
          <w:szCs w:val="22"/>
        </w:rPr>
        <w:tab/>
        <w:t>Electricity and Energy</w:t>
      </w:r>
    </w:p>
    <w:p w14:paraId="4F9AA0C8"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ab/>
      </w:r>
      <w:r w:rsidRPr="005E0292">
        <w:rPr>
          <w:rFonts w:ascii="Lato" w:hAnsi="Lato" w:cs="Tahoma"/>
          <w:sz w:val="22"/>
          <w:szCs w:val="22"/>
        </w:rPr>
        <w:tab/>
        <w:t>Waves and Radiation</w:t>
      </w:r>
    </w:p>
    <w:p w14:paraId="497E6552"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ab/>
      </w:r>
      <w:r w:rsidRPr="005E0292">
        <w:rPr>
          <w:rFonts w:ascii="Lato" w:hAnsi="Lato" w:cs="Tahoma"/>
          <w:sz w:val="22"/>
          <w:szCs w:val="22"/>
        </w:rPr>
        <w:tab/>
        <w:t>Dynamics and Space</w:t>
      </w:r>
    </w:p>
    <w:p w14:paraId="0C6C2CD5" w14:textId="77777777" w:rsidR="007F5ABC" w:rsidRPr="005E0292" w:rsidRDefault="007F5ABC" w:rsidP="007F5ABC">
      <w:pPr>
        <w:jc w:val="both"/>
        <w:rPr>
          <w:rFonts w:ascii="Lato" w:hAnsi="Lato" w:cs="Tahoma"/>
          <w:sz w:val="22"/>
          <w:szCs w:val="22"/>
        </w:rPr>
      </w:pPr>
    </w:p>
    <w:p w14:paraId="302EB96F"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Assessment within National 5 is an external examination at the end of Form IV and an over-arching assignment based on experimental work.</w:t>
      </w:r>
    </w:p>
    <w:p w14:paraId="709E88E4" w14:textId="77777777" w:rsidR="007F5ABC" w:rsidRPr="005E0292" w:rsidRDefault="007F5ABC" w:rsidP="007F5ABC">
      <w:pPr>
        <w:jc w:val="both"/>
        <w:rPr>
          <w:rFonts w:ascii="Lato" w:hAnsi="Lato" w:cs="Tahoma"/>
          <w:sz w:val="22"/>
          <w:szCs w:val="22"/>
        </w:rPr>
      </w:pPr>
    </w:p>
    <w:p w14:paraId="3B1FCE8B"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 xml:space="preserve">The course involves theory, practical work and the enhancement of knowledge using modern media and internet resources.  </w:t>
      </w:r>
    </w:p>
    <w:p w14:paraId="508C98E9" w14:textId="77777777" w:rsidR="00604A5B" w:rsidRPr="005E0292" w:rsidRDefault="00604A5B">
      <w:pPr>
        <w:jc w:val="right"/>
        <w:rPr>
          <w:rFonts w:ascii="Lato" w:hAnsi="Lato" w:cs="Tahoma"/>
          <w:b/>
          <w:sz w:val="22"/>
        </w:rPr>
      </w:pPr>
    </w:p>
    <w:p w14:paraId="779F8E76" w14:textId="77777777" w:rsidR="00604A5B" w:rsidRPr="005E0292" w:rsidRDefault="00604A5B">
      <w:pPr>
        <w:jc w:val="right"/>
        <w:rPr>
          <w:rFonts w:ascii="Lato" w:hAnsi="Lato" w:cs="Tahoma"/>
          <w:b/>
          <w:sz w:val="22"/>
        </w:rPr>
      </w:pPr>
    </w:p>
    <w:p w14:paraId="7818863E" w14:textId="77777777" w:rsidR="007F5ABC" w:rsidRPr="005E0292" w:rsidRDefault="007F5ABC" w:rsidP="007F5ABC">
      <w:pPr>
        <w:jc w:val="right"/>
        <w:rPr>
          <w:rFonts w:ascii="Lato" w:hAnsi="Lato" w:cs="Tahoma"/>
          <w:b/>
          <w:sz w:val="22"/>
        </w:rPr>
      </w:pPr>
    </w:p>
    <w:p w14:paraId="44F69B9A" w14:textId="77777777" w:rsidR="007F5ABC" w:rsidRPr="005E0292" w:rsidRDefault="007F5ABC" w:rsidP="007F5ABC">
      <w:pPr>
        <w:jc w:val="right"/>
        <w:rPr>
          <w:rFonts w:ascii="Lato" w:hAnsi="Lato" w:cs="Tahoma"/>
          <w:b/>
          <w:sz w:val="22"/>
        </w:rPr>
      </w:pPr>
    </w:p>
    <w:p w14:paraId="5F07D11E" w14:textId="77777777" w:rsidR="007F5ABC" w:rsidRPr="005E0292" w:rsidRDefault="007F5ABC" w:rsidP="007F5ABC">
      <w:pPr>
        <w:jc w:val="right"/>
        <w:rPr>
          <w:rFonts w:ascii="Lato" w:hAnsi="Lato" w:cs="Tahoma"/>
          <w:b/>
          <w:sz w:val="22"/>
        </w:rPr>
      </w:pPr>
    </w:p>
    <w:p w14:paraId="41508A3C" w14:textId="77777777" w:rsidR="007F5ABC" w:rsidRPr="005E0292" w:rsidRDefault="007F5ABC" w:rsidP="007F5ABC">
      <w:pPr>
        <w:jc w:val="right"/>
        <w:rPr>
          <w:rFonts w:ascii="Lato" w:hAnsi="Lato" w:cs="Tahoma"/>
          <w:b/>
          <w:sz w:val="22"/>
        </w:rPr>
      </w:pPr>
    </w:p>
    <w:p w14:paraId="43D6B1D6" w14:textId="77777777" w:rsidR="007F5ABC" w:rsidRPr="005E0292" w:rsidRDefault="007F5ABC" w:rsidP="007F5ABC">
      <w:pPr>
        <w:jc w:val="right"/>
        <w:rPr>
          <w:rFonts w:ascii="Lato" w:hAnsi="Lato" w:cs="Tahoma"/>
          <w:b/>
          <w:sz w:val="22"/>
        </w:rPr>
      </w:pPr>
    </w:p>
    <w:p w14:paraId="17DBC151" w14:textId="77777777" w:rsidR="007F5ABC" w:rsidRPr="005E0292" w:rsidRDefault="007F5ABC" w:rsidP="007F5ABC">
      <w:pPr>
        <w:jc w:val="right"/>
        <w:rPr>
          <w:rFonts w:ascii="Lato" w:hAnsi="Lato" w:cs="Tahoma"/>
          <w:b/>
          <w:sz w:val="22"/>
        </w:rPr>
      </w:pPr>
    </w:p>
    <w:p w14:paraId="0441E589" w14:textId="77777777" w:rsidR="000A3CCC" w:rsidRPr="005E0292" w:rsidRDefault="000A3CCC" w:rsidP="003A0732">
      <w:pPr>
        <w:rPr>
          <w:rFonts w:ascii="Lato" w:hAnsi="Lato" w:cs="Tahoma"/>
          <w:b/>
          <w:bCs/>
          <w:sz w:val="22"/>
        </w:rPr>
      </w:pPr>
    </w:p>
    <w:p w14:paraId="5D356D2C" w14:textId="4EBB5893" w:rsidR="003A0732" w:rsidRPr="005E0292" w:rsidRDefault="003A0732" w:rsidP="003A0732">
      <w:pPr>
        <w:rPr>
          <w:rFonts w:ascii="Lato" w:hAnsi="Lato" w:cs="Tahoma"/>
          <w:b/>
          <w:bCs/>
          <w:sz w:val="22"/>
        </w:rPr>
      </w:pPr>
      <w:r w:rsidRPr="005E0292">
        <w:rPr>
          <w:rFonts w:ascii="Lato" w:hAnsi="Lato" w:cs="Tahoma"/>
          <w:b/>
          <w:bCs/>
          <w:sz w:val="22"/>
        </w:rPr>
        <w:t>PETS Course</w:t>
      </w:r>
    </w:p>
    <w:p w14:paraId="6F8BD81B" w14:textId="77777777" w:rsidR="003A0732" w:rsidRPr="005E0292" w:rsidRDefault="003A0732" w:rsidP="003A0732">
      <w:pPr>
        <w:jc w:val="both"/>
        <w:rPr>
          <w:rFonts w:ascii="Lato" w:hAnsi="Lato" w:cs="Tahoma"/>
          <w:bCs/>
          <w:sz w:val="22"/>
        </w:rPr>
      </w:pPr>
    </w:p>
    <w:p w14:paraId="08E65C72" w14:textId="46599F94" w:rsidR="003A0732" w:rsidRPr="005E0292" w:rsidRDefault="522A37E0" w:rsidP="522A37E0">
      <w:pPr>
        <w:jc w:val="both"/>
        <w:rPr>
          <w:rFonts w:ascii="Lato" w:hAnsi="Lato" w:cs="Tahoma"/>
          <w:sz w:val="22"/>
          <w:szCs w:val="22"/>
        </w:rPr>
      </w:pPr>
      <w:r w:rsidRPr="005E0292">
        <w:rPr>
          <w:rFonts w:ascii="Lato" w:hAnsi="Lato" w:cs="Tahoma"/>
          <w:sz w:val="22"/>
          <w:szCs w:val="22"/>
        </w:rPr>
        <w:t>This course offers pupils the opportunity to gain National 5 qualifications in Physics, Economics and Engineering Science.  It is targeted at pupils who are interested in Science, Technology, Engineering, and who also have a keen interest in Economics.  It is ideal for pupils who might be considering Engineering as a career, or Economics with a technical bias.</w:t>
      </w:r>
    </w:p>
    <w:p w14:paraId="3FE8E0D1" w14:textId="4C80D434" w:rsidR="003A0732" w:rsidRPr="005E0292" w:rsidRDefault="161AC9DE" w:rsidP="161AC9DE">
      <w:pPr>
        <w:jc w:val="both"/>
        <w:rPr>
          <w:rFonts w:ascii="Lato" w:hAnsi="Lato" w:cs="Tahoma"/>
          <w:sz w:val="22"/>
          <w:szCs w:val="22"/>
        </w:rPr>
      </w:pPr>
      <w:r w:rsidRPr="005E0292">
        <w:rPr>
          <w:rFonts w:ascii="Lato" w:hAnsi="Lato" w:cs="Tahoma"/>
          <w:sz w:val="22"/>
          <w:szCs w:val="22"/>
        </w:rPr>
        <w:t>It uses the proven framework in Dollar Academy of three subjects in six hours rather than nine hours, these subjects being Physics, Economics and Engineering Science.  In addition to covering all the work for these challenging Courses, the approach is one of cross-curricular co-operation.  The Courses have been streamlined, and saved time is released to run valuable trips which explore the links between the subjects and expose the pupils to the application of these subjects in the real-world.  In so doing we are developing skills and knowledge which Universities and innovative manufacturing companies declare must be present in the next generation of wealth producers of this country.</w:t>
      </w:r>
    </w:p>
    <w:p w14:paraId="238DBDB0" w14:textId="6848DEAB" w:rsidR="003A0732" w:rsidRPr="005E0292" w:rsidRDefault="15AC0EBD" w:rsidP="15AC0EBD">
      <w:pPr>
        <w:pStyle w:val="PlainText"/>
        <w:jc w:val="both"/>
        <w:rPr>
          <w:rFonts w:ascii="Lato" w:hAnsi="Lato" w:cs="Tahoma"/>
          <w:sz w:val="22"/>
          <w:szCs w:val="22"/>
        </w:rPr>
      </w:pPr>
      <w:r w:rsidRPr="005E0292">
        <w:rPr>
          <w:rFonts w:ascii="Lato" w:hAnsi="Lato" w:cs="Tahoma"/>
          <w:sz w:val="22"/>
          <w:szCs w:val="22"/>
        </w:rPr>
        <w:t>The academic rigour of the subject matter is complemented by the practical nature of the course.  Pupils devise practical solutions to technological problems by studying what things do alongside how they work.  This enables them to set in context the concepts they have learnt.  They are encouraged to tackle tasks in a logical manner while being creative, innovative and ingenious.</w:t>
      </w:r>
    </w:p>
    <w:p w14:paraId="2613E9C1" w14:textId="77777777" w:rsidR="006870BE" w:rsidRPr="005E0292" w:rsidRDefault="006870BE" w:rsidP="003A0732">
      <w:pPr>
        <w:rPr>
          <w:rFonts w:ascii="Lato" w:hAnsi="Lato" w:cs="Tahoma"/>
          <w:sz w:val="22"/>
          <w:szCs w:val="22"/>
        </w:rPr>
      </w:pPr>
    </w:p>
    <w:p w14:paraId="1037B8A3" w14:textId="77777777" w:rsidR="00F4281D" w:rsidRPr="005E0292" w:rsidRDefault="00F4281D" w:rsidP="00FB6781">
      <w:pPr>
        <w:pStyle w:val="PlainText"/>
        <w:jc w:val="both"/>
        <w:rPr>
          <w:rFonts w:ascii="Lato" w:hAnsi="Lato" w:cs="Tahoma"/>
          <w:b/>
          <w:sz w:val="22"/>
          <w:szCs w:val="22"/>
        </w:rPr>
      </w:pPr>
    </w:p>
    <w:p w14:paraId="61E7EC8A" w14:textId="77777777" w:rsidR="006870BE" w:rsidRPr="005E0292" w:rsidRDefault="00BB40EE" w:rsidP="006870BE">
      <w:pPr>
        <w:pStyle w:val="PlainText"/>
        <w:rPr>
          <w:rFonts w:ascii="Lato" w:hAnsi="Lato" w:cs="Tahoma"/>
          <w:b/>
          <w:bCs/>
          <w:sz w:val="22"/>
          <w:szCs w:val="22"/>
          <w:lang w:eastAsia="en-GB"/>
        </w:rPr>
      </w:pPr>
      <w:r w:rsidRPr="005E0292">
        <w:rPr>
          <w:rFonts w:ascii="Lato" w:hAnsi="Lato" w:cs="Tahoma"/>
          <w:b/>
          <w:bCs/>
          <w:sz w:val="22"/>
          <w:szCs w:val="22"/>
          <w:lang w:eastAsia="en-GB"/>
        </w:rPr>
        <w:t>ENGINEERING SCIENCE</w:t>
      </w:r>
    </w:p>
    <w:p w14:paraId="5B2F9378" w14:textId="77777777" w:rsidR="006870BE" w:rsidRPr="005E0292" w:rsidRDefault="006870BE" w:rsidP="006870BE">
      <w:pPr>
        <w:pStyle w:val="PlainText"/>
        <w:rPr>
          <w:rFonts w:ascii="Lato" w:hAnsi="Lato" w:cs="Tahoma"/>
          <w:b/>
          <w:bCs/>
          <w:sz w:val="22"/>
          <w:szCs w:val="22"/>
          <w:lang w:eastAsia="en-GB"/>
        </w:rPr>
      </w:pPr>
    </w:p>
    <w:p w14:paraId="53E4D962"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 xml:space="preserve">Engineering is a broad area which brings together elements of technology and science and applies these to real world challenges.  </w:t>
      </w:r>
    </w:p>
    <w:p w14:paraId="58E6DD4E" w14:textId="77777777" w:rsidR="006870BE" w:rsidRPr="005E0292" w:rsidRDefault="006870BE" w:rsidP="161AC9DE">
      <w:pPr>
        <w:pStyle w:val="PlainText"/>
        <w:jc w:val="both"/>
        <w:rPr>
          <w:rFonts w:ascii="Lato" w:hAnsi="Lato" w:cs="Tahoma"/>
          <w:sz w:val="22"/>
          <w:szCs w:val="22"/>
          <w:lang w:eastAsia="en-GB"/>
        </w:rPr>
      </w:pPr>
    </w:p>
    <w:p w14:paraId="0751D68F" w14:textId="38D19F85"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Our society needs more engineers and more young people with an informed view of engineering.  This course provides a broad and challenging exploration of engineering.  Because of its focus on developing transferable skills, it will be of value to many learners, and particularly beneficial to learners considering a career in engineering, or one of its many branches.</w:t>
      </w:r>
    </w:p>
    <w:p w14:paraId="7D3BEE8F" w14:textId="77777777" w:rsidR="006870BE" w:rsidRPr="005E0292" w:rsidRDefault="006870BE" w:rsidP="161AC9DE">
      <w:pPr>
        <w:pStyle w:val="PlainText"/>
        <w:jc w:val="both"/>
        <w:rPr>
          <w:rFonts w:ascii="Lato" w:hAnsi="Lato" w:cs="Tahoma"/>
          <w:sz w:val="22"/>
          <w:szCs w:val="22"/>
          <w:lang w:eastAsia="en-GB"/>
        </w:rPr>
      </w:pPr>
    </w:p>
    <w:p w14:paraId="4C6C1504" w14:textId="57E236C4"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The Engineering Science course and Physics (and other pure sciences) are designed to be complementary; a combination of this course and a pure science course will provide a very strong</w:t>
      </w:r>
      <w:r w:rsidRPr="005E0292">
        <w:rPr>
          <w:rFonts w:ascii="Lato" w:hAnsi="Lato" w:cs="Tahoma"/>
          <w:b/>
          <w:bCs/>
          <w:sz w:val="22"/>
          <w:szCs w:val="22"/>
          <w:lang w:eastAsia="en-GB"/>
        </w:rPr>
        <w:t xml:space="preserve"> </w:t>
      </w:r>
      <w:r w:rsidRPr="005E0292">
        <w:rPr>
          <w:rFonts w:ascii="Lato" w:hAnsi="Lato" w:cs="Tahoma"/>
          <w:sz w:val="22"/>
          <w:szCs w:val="22"/>
          <w:lang w:eastAsia="en-GB"/>
        </w:rPr>
        <w:t>foundation for further study in engineering or the sciences.  The academic rigour of the subject matter is complemented by the practical nature of the Course.  Pupils devise practical solutions to technological problems by studying what things do alongside how they work.  This enables them to set in context the concepts they have learnt.  They are encouraged to tackle tasks in a logical manner while being innovative and ingenious.</w:t>
      </w:r>
    </w:p>
    <w:p w14:paraId="3B88899E" w14:textId="77777777" w:rsidR="006870BE" w:rsidRPr="005E0292" w:rsidRDefault="006870BE" w:rsidP="161AC9DE">
      <w:pPr>
        <w:pStyle w:val="PlainText"/>
        <w:jc w:val="both"/>
        <w:rPr>
          <w:rFonts w:ascii="Lato" w:hAnsi="Lato" w:cs="Tahoma"/>
          <w:sz w:val="22"/>
          <w:szCs w:val="22"/>
          <w:lang w:eastAsia="en-GB"/>
        </w:rPr>
      </w:pPr>
    </w:p>
    <w:p w14:paraId="4EC67E2A"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The course consists of the following Units:</w:t>
      </w:r>
    </w:p>
    <w:p w14:paraId="69E2BB2B" w14:textId="77777777" w:rsidR="006870BE" w:rsidRPr="005E0292" w:rsidRDefault="006870BE" w:rsidP="161AC9DE">
      <w:pPr>
        <w:pStyle w:val="PlainText"/>
        <w:jc w:val="both"/>
        <w:rPr>
          <w:rFonts w:ascii="Lato" w:hAnsi="Lato" w:cs="Tahoma"/>
          <w:b/>
          <w:bCs/>
          <w:sz w:val="22"/>
          <w:szCs w:val="22"/>
          <w:lang w:eastAsia="en-GB"/>
        </w:rPr>
      </w:pPr>
    </w:p>
    <w:p w14:paraId="37E7267B" w14:textId="77777777" w:rsidR="006870BE" w:rsidRPr="005E0292" w:rsidRDefault="161AC9DE" w:rsidP="161AC9DE">
      <w:pPr>
        <w:pStyle w:val="PlainText"/>
        <w:jc w:val="both"/>
        <w:rPr>
          <w:rFonts w:ascii="Lato" w:hAnsi="Lato" w:cs="Tahoma"/>
          <w:b/>
          <w:bCs/>
          <w:i/>
          <w:iCs/>
          <w:sz w:val="22"/>
          <w:szCs w:val="22"/>
          <w:lang w:eastAsia="en-GB"/>
        </w:rPr>
      </w:pPr>
      <w:r w:rsidRPr="005E0292">
        <w:rPr>
          <w:rFonts w:ascii="Lato" w:hAnsi="Lato" w:cs="Tahoma"/>
          <w:b/>
          <w:bCs/>
          <w:i/>
          <w:iCs/>
          <w:sz w:val="22"/>
          <w:szCs w:val="22"/>
          <w:lang w:eastAsia="en-GB"/>
        </w:rPr>
        <w:t>Engineering Contexts and Challenges</w:t>
      </w:r>
    </w:p>
    <w:p w14:paraId="620418C6"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This Unit develops an understanding of engineering concepts by exploring a range of engineered objects, engineering problems and solutions.</w:t>
      </w:r>
    </w:p>
    <w:p w14:paraId="57C0D796" w14:textId="77777777" w:rsidR="006870BE" w:rsidRPr="005E0292" w:rsidRDefault="006870BE" w:rsidP="161AC9DE">
      <w:pPr>
        <w:pStyle w:val="PlainText"/>
        <w:jc w:val="both"/>
        <w:rPr>
          <w:rFonts w:ascii="Lato" w:hAnsi="Lato" w:cs="Tahoma"/>
          <w:b/>
          <w:bCs/>
          <w:sz w:val="22"/>
          <w:szCs w:val="22"/>
          <w:lang w:eastAsia="en-GB"/>
        </w:rPr>
      </w:pPr>
    </w:p>
    <w:p w14:paraId="2DFCAFA7" w14:textId="77777777" w:rsidR="006870BE" w:rsidRPr="005E0292" w:rsidRDefault="161AC9DE" w:rsidP="161AC9DE">
      <w:pPr>
        <w:pStyle w:val="PlainText"/>
        <w:jc w:val="both"/>
        <w:rPr>
          <w:rFonts w:ascii="Lato" w:hAnsi="Lato" w:cs="Tahoma"/>
          <w:b/>
          <w:bCs/>
          <w:i/>
          <w:iCs/>
          <w:sz w:val="22"/>
          <w:szCs w:val="22"/>
          <w:lang w:eastAsia="en-GB"/>
        </w:rPr>
      </w:pPr>
      <w:r w:rsidRPr="005E0292">
        <w:rPr>
          <w:rFonts w:ascii="Lato" w:hAnsi="Lato" w:cs="Tahoma"/>
          <w:b/>
          <w:bCs/>
          <w:i/>
          <w:iCs/>
          <w:sz w:val="22"/>
          <w:szCs w:val="22"/>
          <w:lang w:eastAsia="en-GB"/>
        </w:rPr>
        <w:t>Electronics and Control</w:t>
      </w:r>
    </w:p>
    <w:p w14:paraId="0F953C2C"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This Unit explores a range of key concepts and devices using in electronic control systems, including analogue, digital and programmable systems.</w:t>
      </w:r>
    </w:p>
    <w:p w14:paraId="0D142F6F" w14:textId="77777777" w:rsidR="006870BE" w:rsidRPr="005E0292" w:rsidRDefault="006870BE" w:rsidP="161AC9DE">
      <w:pPr>
        <w:pStyle w:val="PlainText"/>
        <w:jc w:val="both"/>
        <w:rPr>
          <w:rFonts w:ascii="Lato" w:hAnsi="Lato" w:cs="Tahoma"/>
          <w:b/>
          <w:bCs/>
          <w:sz w:val="22"/>
          <w:szCs w:val="22"/>
          <w:lang w:eastAsia="en-GB"/>
        </w:rPr>
      </w:pPr>
    </w:p>
    <w:p w14:paraId="54AB13A1" w14:textId="77777777" w:rsidR="006870BE" w:rsidRPr="005E0292" w:rsidRDefault="161AC9DE" w:rsidP="161AC9DE">
      <w:pPr>
        <w:pStyle w:val="PlainText"/>
        <w:jc w:val="both"/>
        <w:rPr>
          <w:rFonts w:ascii="Lato" w:hAnsi="Lato" w:cs="Tahoma"/>
          <w:b/>
          <w:bCs/>
          <w:i/>
          <w:iCs/>
          <w:sz w:val="22"/>
          <w:szCs w:val="22"/>
          <w:lang w:eastAsia="en-GB"/>
        </w:rPr>
      </w:pPr>
      <w:r w:rsidRPr="005E0292">
        <w:rPr>
          <w:rFonts w:ascii="Lato" w:hAnsi="Lato" w:cs="Tahoma"/>
          <w:b/>
          <w:bCs/>
          <w:i/>
          <w:iCs/>
          <w:sz w:val="22"/>
          <w:szCs w:val="22"/>
          <w:lang w:eastAsia="en-GB"/>
        </w:rPr>
        <w:t>Mechanisms and Structure</w:t>
      </w:r>
    </w:p>
    <w:p w14:paraId="46639AFB"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This Unit develops an understanding of mechanisms and structures through problem solving and evaluation via simulation, practical projects and investigative tasks.</w:t>
      </w:r>
    </w:p>
    <w:p w14:paraId="4475AD14" w14:textId="77777777" w:rsidR="006870BE" w:rsidRPr="005E0292" w:rsidRDefault="006870BE" w:rsidP="161AC9DE">
      <w:pPr>
        <w:pStyle w:val="PlainText"/>
        <w:jc w:val="both"/>
        <w:rPr>
          <w:rFonts w:ascii="Lato" w:hAnsi="Lato" w:cs="Tahoma"/>
          <w:b/>
          <w:bCs/>
          <w:sz w:val="22"/>
          <w:szCs w:val="22"/>
          <w:lang w:eastAsia="en-GB"/>
        </w:rPr>
      </w:pPr>
    </w:p>
    <w:p w14:paraId="12EB6C07" w14:textId="77777777" w:rsidR="006870BE" w:rsidRPr="005E0292" w:rsidRDefault="161AC9DE" w:rsidP="161AC9DE">
      <w:pPr>
        <w:pStyle w:val="PlainText"/>
        <w:jc w:val="both"/>
        <w:rPr>
          <w:rFonts w:ascii="Lato" w:hAnsi="Lato" w:cs="Tahoma"/>
          <w:sz w:val="22"/>
          <w:szCs w:val="22"/>
          <w:lang w:eastAsia="en-GB"/>
        </w:rPr>
      </w:pPr>
      <w:r w:rsidRPr="005E0292">
        <w:rPr>
          <w:rFonts w:ascii="Lato" w:hAnsi="Lato" w:cs="Tahoma"/>
          <w:sz w:val="22"/>
          <w:szCs w:val="22"/>
          <w:lang w:eastAsia="en-GB"/>
        </w:rPr>
        <w:t>The National 5 Engineering Science course provides a solid foundation for progression onto Higher and Advanced Higher Engineering Science.  The subject is fully approved as an entrance qualification for Higher Education courses.</w:t>
      </w:r>
    </w:p>
    <w:p w14:paraId="120C4E94" w14:textId="113DAB91" w:rsidR="00104B94" w:rsidRDefault="00104B94" w:rsidP="00FB6781">
      <w:pPr>
        <w:pStyle w:val="PlainText"/>
        <w:rPr>
          <w:rFonts w:ascii="Lato" w:hAnsi="Lato" w:cs="Tahoma"/>
          <w:b/>
          <w:bCs/>
          <w:sz w:val="22"/>
          <w:szCs w:val="22"/>
          <w:lang w:eastAsia="en-GB"/>
        </w:rPr>
      </w:pPr>
    </w:p>
    <w:p w14:paraId="05EBA356" w14:textId="3BE5BC8F" w:rsidR="003B31B8" w:rsidRDefault="003B31B8" w:rsidP="00FB6781">
      <w:pPr>
        <w:pStyle w:val="PlainText"/>
        <w:rPr>
          <w:rFonts w:ascii="Lato" w:hAnsi="Lato" w:cs="Tahoma"/>
          <w:b/>
          <w:bCs/>
          <w:sz w:val="22"/>
          <w:szCs w:val="22"/>
          <w:lang w:eastAsia="en-GB"/>
        </w:rPr>
      </w:pPr>
    </w:p>
    <w:p w14:paraId="777F9B21" w14:textId="756F3161" w:rsidR="003B31B8" w:rsidRDefault="003B31B8" w:rsidP="00FB6781">
      <w:pPr>
        <w:pStyle w:val="PlainText"/>
        <w:rPr>
          <w:rFonts w:ascii="Lato" w:hAnsi="Lato" w:cs="Tahoma"/>
          <w:b/>
          <w:bCs/>
          <w:sz w:val="22"/>
          <w:szCs w:val="22"/>
          <w:lang w:eastAsia="en-GB"/>
        </w:rPr>
      </w:pPr>
    </w:p>
    <w:p w14:paraId="45C641C3" w14:textId="77777777" w:rsidR="003B31B8" w:rsidRPr="005E0292" w:rsidRDefault="003B31B8" w:rsidP="00FB6781">
      <w:pPr>
        <w:pStyle w:val="PlainText"/>
        <w:rPr>
          <w:rFonts w:ascii="Lato" w:hAnsi="Lato" w:cs="Tahoma"/>
          <w:b/>
          <w:bCs/>
          <w:sz w:val="22"/>
          <w:szCs w:val="22"/>
          <w:lang w:eastAsia="en-GB"/>
        </w:rPr>
      </w:pPr>
      <w:bookmarkStart w:id="0" w:name="_GoBack"/>
      <w:bookmarkEnd w:id="0"/>
    </w:p>
    <w:p w14:paraId="56DB5E8F" w14:textId="77777777" w:rsidR="006870BE" w:rsidRPr="005E0292" w:rsidRDefault="006870BE" w:rsidP="006870BE">
      <w:pPr>
        <w:jc w:val="right"/>
        <w:rPr>
          <w:rFonts w:ascii="Lato" w:hAnsi="Lato" w:cs="Tahoma"/>
          <w:b/>
          <w:sz w:val="22"/>
        </w:rPr>
      </w:pPr>
      <w:r w:rsidRPr="005E0292">
        <w:rPr>
          <w:rFonts w:ascii="Lato" w:hAnsi="Lato" w:cs="Tahoma"/>
          <w:b/>
          <w:sz w:val="22"/>
        </w:rPr>
        <w:t>DESIGN &amp; MANUFACTURE</w:t>
      </w:r>
    </w:p>
    <w:p w14:paraId="05AAD128" w14:textId="77777777" w:rsidR="006870BE" w:rsidRPr="005E0292" w:rsidRDefault="006870BE" w:rsidP="006870BE">
      <w:pPr>
        <w:spacing w:before="100" w:beforeAutospacing="1" w:after="100" w:afterAutospacing="1"/>
        <w:jc w:val="both"/>
        <w:rPr>
          <w:rFonts w:ascii="Lato" w:hAnsi="Lato" w:cs="Tahoma"/>
          <w:sz w:val="22"/>
          <w:szCs w:val="22"/>
          <w:lang w:eastAsia="en-GB"/>
        </w:rPr>
      </w:pPr>
      <w:r w:rsidRPr="005E0292">
        <w:rPr>
          <w:rFonts w:ascii="Lato" w:hAnsi="Lato" w:cs="Tahoma"/>
          <w:sz w:val="22"/>
          <w:szCs w:val="22"/>
          <w:lang w:eastAsia="en-GB"/>
        </w:rPr>
        <w:t>The National 5 Course is concerned with the design and manufacture of consumer products. Pupils will learn about many aspects of commercial/industrial manufacturing processes and materials. In addition they will have the opportunity to acquire skills and experience which are particularly useful if they are planning a career in design, engineering or in other creative problem-solving areas. Through a variety of projects based upon consumer p</w:t>
      </w:r>
      <w:r w:rsidR="00B65ADA" w:rsidRPr="005E0292">
        <w:rPr>
          <w:rFonts w:ascii="Lato" w:hAnsi="Lato" w:cs="Tahoma"/>
          <w:sz w:val="22"/>
          <w:szCs w:val="22"/>
          <w:lang w:eastAsia="en-GB"/>
        </w:rPr>
        <w:t xml:space="preserve">roducts, the National 5 </w:t>
      </w:r>
      <w:r w:rsidRPr="005E0292">
        <w:rPr>
          <w:rFonts w:ascii="Lato" w:hAnsi="Lato" w:cs="Tahoma"/>
          <w:sz w:val="22"/>
          <w:szCs w:val="22"/>
          <w:lang w:eastAsia="en-GB"/>
        </w:rPr>
        <w:t>Design &amp; Manufacture course allows pupils to learn what it is to design and engineer practical solutions to design problems.  By developing graphical, prototyping and modelling skills, the Course enables young designers to convey their ideas in a vibrant and interesting manner.</w:t>
      </w:r>
    </w:p>
    <w:p w14:paraId="6E5EAF55" w14:textId="77777777" w:rsidR="006870BE" w:rsidRPr="005E0292" w:rsidRDefault="006870BE" w:rsidP="006870BE">
      <w:pPr>
        <w:spacing w:before="100" w:beforeAutospacing="1" w:after="100" w:afterAutospacing="1"/>
        <w:jc w:val="both"/>
        <w:rPr>
          <w:rFonts w:ascii="Lato" w:hAnsi="Lato" w:cs="Tahoma"/>
          <w:sz w:val="22"/>
          <w:szCs w:val="22"/>
          <w:lang w:eastAsia="en-GB"/>
        </w:rPr>
      </w:pPr>
      <w:r w:rsidRPr="005E0292">
        <w:rPr>
          <w:rFonts w:ascii="Lato" w:hAnsi="Lato" w:cs="Tahoma"/>
          <w:sz w:val="22"/>
          <w:szCs w:val="22"/>
          <w:lang w:eastAsia="en-GB"/>
        </w:rPr>
        <w:t>The Course combines scientific and technological rigour with design and manufacturing creativity and innovation.  It provides a range of broad options, possibilities and flexibilities in supporting educational growth.  In the Course, pupils are encouraged to exercise imagination, creativity and logical thinking.</w:t>
      </w:r>
    </w:p>
    <w:p w14:paraId="13146164" w14:textId="77777777" w:rsidR="006870BE" w:rsidRPr="005E0292" w:rsidRDefault="00B65ADA" w:rsidP="006870BE">
      <w:pPr>
        <w:spacing w:before="100" w:beforeAutospacing="1" w:after="100" w:afterAutospacing="1"/>
        <w:jc w:val="both"/>
        <w:rPr>
          <w:rFonts w:ascii="Lato" w:hAnsi="Lato" w:cs="Tahoma"/>
          <w:sz w:val="22"/>
          <w:szCs w:val="22"/>
          <w:lang w:eastAsia="en-GB"/>
        </w:rPr>
      </w:pPr>
      <w:r w:rsidRPr="005E0292">
        <w:rPr>
          <w:rFonts w:ascii="Lato" w:hAnsi="Lato" w:cs="Tahoma"/>
          <w:sz w:val="22"/>
          <w:szCs w:val="22"/>
          <w:lang w:eastAsia="en-GB"/>
        </w:rPr>
        <w:t xml:space="preserve">National 5  </w:t>
      </w:r>
      <w:r w:rsidR="006870BE" w:rsidRPr="005E0292">
        <w:rPr>
          <w:rFonts w:ascii="Lato" w:hAnsi="Lato" w:cs="Tahoma"/>
          <w:sz w:val="22"/>
          <w:szCs w:val="22"/>
          <w:lang w:eastAsia="en-GB"/>
        </w:rPr>
        <w:t>Design &amp; Manufacture is an important choice for pupils who are considering pursuing design and/or engineering related courses at University or beyond.  In addition to this, it develops pupils’ problem-solving and critical thinking skills – both of which are valuable life skills for all forms of employment.  The subject is fully approved as an entrance qualification for Higher Education courses.</w:t>
      </w:r>
    </w:p>
    <w:p w14:paraId="6280715E" w14:textId="77777777" w:rsidR="006870BE" w:rsidRPr="005E0292" w:rsidRDefault="006870BE" w:rsidP="006870BE">
      <w:pPr>
        <w:spacing w:before="100" w:beforeAutospacing="1" w:after="100" w:afterAutospacing="1"/>
        <w:jc w:val="both"/>
        <w:rPr>
          <w:rFonts w:ascii="Lato" w:hAnsi="Lato" w:cs="Tahoma"/>
          <w:sz w:val="22"/>
          <w:szCs w:val="22"/>
          <w:lang w:eastAsia="en-GB"/>
        </w:rPr>
      </w:pPr>
      <w:r w:rsidRPr="005E0292">
        <w:rPr>
          <w:rFonts w:ascii="Lato" w:hAnsi="Lato" w:cs="Tahoma"/>
          <w:sz w:val="22"/>
          <w:szCs w:val="22"/>
          <w:lang w:eastAsia="en-GB"/>
        </w:rPr>
        <w:t>The Course comprise</w:t>
      </w:r>
      <w:r w:rsidR="00B65ADA" w:rsidRPr="005E0292">
        <w:rPr>
          <w:rFonts w:ascii="Lato" w:hAnsi="Lato" w:cs="Tahoma"/>
          <w:sz w:val="22"/>
          <w:szCs w:val="22"/>
          <w:lang w:eastAsia="en-GB"/>
        </w:rPr>
        <w:t xml:space="preserve">s two units plus a </w:t>
      </w:r>
      <w:r w:rsidRPr="005E0292">
        <w:rPr>
          <w:rFonts w:ascii="Lato" w:hAnsi="Lato" w:cs="Tahoma"/>
          <w:sz w:val="22"/>
          <w:szCs w:val="22"/>
          <w:lang w:eastAsia="en-GB"/>
        </w:rPr>
        <w:t>Design &amp; Manufacture assignment:</w:t>
      </w:r>
    </w:p>
    <w:p w14:paraId="16D7D9FE" w14:textId="77777777" w:rsidR="006870BE" w:rsidRPr="005E0292" w:rsidRDefault="006870BE" w:rsidP="006870BE">
      <w:pPr>
        <w:pStyle w:val="ListParagraph"/>
        <w:numPr>
          <w:ilvl w:val="0"/>
          <w:numId w:val="14"/>
        </w:numPr>
        <w:spacing w:before="100" w:beforeAutospacing="1" w:after="100" w:afterAutospacing="1"/>
        <w:jc w:val="both"/>
        <w:rPr>
          <w:rFonts w:ascii="Lato" w:hAnsi="Lato" w:cs="Tahoma"/>
          <w:lang w:eastAsia="en-GB"/>
        </w:rPr>
      </w:pPr>
      <w:r w:rsidRPr="005E0292">
        <w:rPr>
          <w:rFonts w:ascii="Lato" w:hAnsi="Lato" w:cs="Tahoma"/>
          <w:lang w:eastAsia="en-GB"/>
        </w:rPr>
        <w:t>Unit 1 – Design</w:t>
      </w:r>
    </w:p>
    <w:p w14:paraId="43838D47" w14:textId="77777777" w:rsidR="006870BE" w:rsidRPr="005E0292" w:rsidRDefault="006870BE" w:rsidP="006870BE">
      <w:pPr>
        <w:pStyle w:val="ListParagraph"/>
        <w:numPr>
          <w:ilvl w:val="0"/>
          <w:numId w:val="14"/>
        </w:numPr>
        <w:spacing w:before="100" w:beforeAutospacing="1" w:after="100" w:afterAutospacing="1"/>
        <w:jc w:val="both"/>
        <w:rPr>
          <w:rFonts w:ascii="Lato" w:hAnsi="Lato" w:cs="Tahoma"/>
          <w:lang w:eastAsia="en-GB"/>
        </w:rPr>
      </w:pPr>
      <w:r w:rsidRPr="005E0292">
        <w:rPr>
          <w:rFonts w:ascii="Lato" w:hAnsi="Lato" w:cs="Tahoma"/>
          <w:lang w:eastAsia="en-GB"/>
        </w:rPr>
        <w:t>Unit 2 – Materials and Manufacture</w:t>
      </w:r>
    </w:p>
    <w:p w14:paraId="4DA04240" w14:textId="77777777" w:rsidR="006870BE" w:rsidRPr="005E0292" w:rsidRDefault="006870BE" w:rsidP="006870BE">
      <w:pPr>
        <w:pStyle w:val="ListParagraph"/>
        <w:numPr>
          <w:ilvl w:val="0"/>
          <w:numId w:val="14"/>
        </w:numPr>
        <w:spacing w:before="100" w:beforeAutospacing="1" w:after="100" w:afterAutospacing="1"/>
        <w:jc w:val="both"/>
        <w:rPr>
          <w:rFonts w:ascii="Lato" w:hAnsi="Lato" w:cs="Tahoma"/>
          <w:lang w:eastAsia="en-GB"/>
        </w:rPr>
      </w:pPr>
      <w:r w:rsidRPr="005E0292">
        <w:rPr>
          <w:rFonts w:ascii="Lato" w:hAnsi="Lato" w:cs="Tahoma"/>
          <w:lang w:eastAsia="en-GB"/>
        </w:rPr>
        <w:t>Design and Manufacture design assignment.</w:t>
      </w:r>
    </w:p>
    <w:p w14:paraId="271CA723" w14:textId="77777777" w:rsidR="00F4281D" w:rsidRPr="005E0292" w:rsidRDefault="00F4281D" w:rsidP="00F4281D">
      <w:pPr>
        <w:rPr>
          <w:rFonts w:ascii="Lato" w:hAnsi="Lato" w:cs="Tahoma"/>
          <w:b/>
          <w:bCs/>
          <w:sz w:val="22"/>
          <w:szCs w:val="22"/>
          <w:lang w:eastAsia="en-GB"/>
        </w:rPr>
      </w:pPr>
    </w:p>
    <w:p w14:paraId="75FBE423" w14:textId="77777777" w:rsidR="006870BE" w:rsidRPr="005E0292" w:rsidRDefault="006870BE" w:rsidP="006870BE">
      <w:pPr>
        <w:rPr>
          <w:rFonts w:ascii="Lato" w:hAnsi="Lato" w:cs="Tahoma"/>
          <w:b/>
          <w:bCs/>
          <w:sz w:val="22"/>
          <w:szCs w:val="22"/>
          <w:lang w:eastAsia="en-GB"/>
        </w:rPr>
      </w:pPr>
    </w:p>
    <w:p w14:paraId="770BDAB9" w14:textId="77777777" w:rsidR="006870BE" w:rsidRPr="005E0292" w:rsidRDefault="006870BE" w:rsidP="006870BE">
      <w:pPr>
        <w:jc w:val="right"/>
        <w:rPr>
          <w:rFonts w:ascii="Lato" w:hAnsi="Lato" w:cs="Tahoma"/>
          <w:sz w:val="22"/>
          <w:szCs w:val="22"/>
          <w:lang w:eastAsia="en-GB"/>
        </w:rPr>
      </w:pPr>
      <w:r w:rsidRPr="005E0292">
        <w:rPr>
          <w:rFonts w:ascii="Lato" w:hAnsi="Lato" w:cs="Tahoma"/>
          <w:b/>
          <w:bCs/>
          <w:sz w:val="22"/>
          <w:szCs w:val="22"/>
          <w:lang w:eastAsia="en-GB"/>
        </w:rPr>
        <w:t>GRAPHIC COMMUNICATION</w:t>
      </w:r>
    </w:p>
    <w:p w14:paraId="352C3AD0" w14:textId="77777777" w:rsidR="006870BE" w:rsidRPr="005E0292" w:rsidRDefault="006870BE" w:rsidP="006870BE">
      <w:pPr>
        <w:spacing w:before="100" w:beforeAutospacing="1" w:after="100" w:afterAutospacing="1"/>
        <w:jc w:val="both"/>
        <w:rPr>
          <w:rFonts w:ascii="Lato" w:hAnsi="Lato" w:cs="Tahoma"/>
          <w:sz w:val="22"/>
          <w:szCs w:val="22"/>
          <w:lang w:eastAsia="en-GB"/>
        </w:rPr>
      </w:pPr>
      <w:r w:rsidRPr="005E0292">
        <w:rPr>
          <w:rFonts w:ascii="Lato" w:hAnsi="Lato" w:cs="Tahoma"/>
          <w:sz w:val="22"/>
          <w:szCs w:val="22"/>
          <w:lang w:eastAsia="en-GB"/>
        </w:rPr>
        <w:t xml:space="preserve">Graphic Communication in all its forms is vital to society.  Graphic communication is a means of passing on information visually and is used in various forms in many aspects of life including education, industry and commerce.  National 5 Graphic Communication is designed to increase the pupils’ awareness of the use of graphics and to learn about the technology used to create them.  It provides a useful basis for further study and/or employment in a range of related fields particularly architecture, engineering and graphic design.  </w:t>
      </w:r>
    </w:p>
    <w:p w14:paraId="153F11D4" w14:textId="77777777" w:rsidR="006870BE" w:rsidRPr="005E0292" w:rsidRDefault="006870BE" w:rsidP="006870BE">
      <w:pPr>
        <w:jc w:val="both"/>
        <w:rPr>
          <w:rFonts w:ascii="Lato" w:hAnsi="Lato" w:cs="Tahoma"/>
          <w:sz w:val="22"/>
          <w:szCs w:val="22"/>
          <w:lang w:eastAsia="en-GB"/>
        </w:rPr>
      </w:pPr>
      <w:r w:rsidRPr="005E0292">
        <w:rPr>
          <w:rFonts w:ascii="Lato" w:hAnsi="Lato" w:cs="Tahoma"/>
          <w:sz w:val="22"/>
          <w:szCs w:val="22"/>
          <w:lang w:eastAsia="en-GB"/>
        </w:rPr>
        <w:t>National 5 Graphic Communication provides a logical progression through to Higher and Advanced Higher Graphic Communication and subsequently onto University related courses. The subject is fully approved as an entrance qualification for Higher Education and Further Education courses.</w:t>
      </w:r>
    </w:p>
    <w:p w14:paraId="2D3F0BEC" w14:textId="77777777" w:rsidR="006870BE" w:rsidRPr="005E0292" w:rsidRDefault="006870BE" w:rsidP="006870BE">
      <w:pPr>
        <w:jc w:val="both"/>
        <w:rPr>
          <w:rFonts w:ascii="Lato" w:hAnsi="Lato" w:cs="Tahoma"/>
          <w:sz w:val="22"/>
          <w:szCs w:val="22"/>
          <w:lang w:eastAsia="en-GB"/>
        </w:rPr>
      </w:pPr>
    </w:p>
    <w:p w14:paraId="305745B9" w14:textId="77777777" w:rsidR="006870BE" w:rsidRPr="005E0292" w:rsidRDefault="006870BE" w:rsidP="006870BE">
      <w:pPr>
        <w:jc w:val="both"/>
        <w:rPr>
          <w:rFonts w:ascii="Lato" w:hAnsi="Lato" w:cs="Tahoma"/>
          <w:sz w:val="22"/>
          <w:szCs w:val="22"/>
          <w:lang w:eastAsia="en-GB"/>
        </w:rPr>
      </w:pPr>
      <w:r w:rsidRPr="005E0292">
        <w:rPr>
          <w:rFonts w:ascii="Lato" w:hAnsi="Lato" w:cs="Tahoma"/>
          <w:sz w:val="22"/>
          <w:szCs w:val="22"/>
          <w:lang w:eastAsia="en-GB"/>
        </w:rPr>
        <w:t>The course consists of the following units of work:</w:t>
      </w:r>
    </w:p>
    <w:p w14:paraId="71918963" w14:textId="77777777" w:rsidR="006870BE" w:rsidRPr="005E0292" w:rsidRDefault="006870BE" w:rsidP="006870BE">
      <w:pPr>
        <w:jc w:val="both"/>
        <w:rPr>
          <w:rFonts w:ascii="Lato" w:hAnsi="Lato" w:cs="Tahoma"/>
          <w:sz w:val="22"/>
          <w:szCs w:val="22"/>
          <w:lang w:eastAsia="en-GB"/>
        </w:rPr>
      </w:pPr>
      <w:r w:rsidRPr="005E0292">
        <w:rPr>
          <w:rFonts w:ascii="Lato" w:hAnsi="Lato" w:cs="Tahoma"/>
          <w:b/>
          <w:i/>
          <w:sz w:val="22"/>
          <w:szCs w:val="22"/>
          <w:lang w:eastAsia="en-GB"/>
        </w:rPr>
        <w:t>2D Graphic Communication</w:t>
      </w:r>
      <w:r w:rsidRPr="005E0292">
        <w:rPr>
          <w:rFonts w:ascii="Lato" w:hAnsi="Lato" w:cs="Tahoma"/>
          <w:sz w:val="22"/>
          <w:szCs w:val="22"/>
          <w:lang w:eastAsia="en-GB"/>
        </w:rPr>
        <w:t xml:space="preserve"> - development of manual drawing skills including 2D and 3D sketching and drawing skills; colour theory and rendering skills are an integral part of this.</w:t>
      </w:r>
    </w:p>
    <w:p w14:paraId="75CF4315" w14:textId="77777777" w:rsidR="006870BE" w:rsidRPr="005E0292" w:rsidRDefault="006870BE" w:rsidP="006870BE">
      <w:pPr>
        <w:jc w:val="both"/>
        <w:rPr>
          <w:rFonts w:ascii="Lato" w:hAnsi="Lato" w:cs="Tahoma"/>
          <w:sz w:val="22"/>
          <w:szCs w:val="22"/>
          <w:lang w:eastAsia="en-GB"/>
        </w:rPr>
      </w:pPr>
    </w:p>
    <w:p w14:paraId="218D509D" w14:textId="77777777" w:rsidR="006870BE" w:rsidRPr="005E0292" w:rsidRDefault="006870BE" w:rsidP="006870BE">
      <w:pPr>
        <w:jc w:val="both"/>
        <w:rPr>
          <w:rFonts w:ascii="Lato" w:hAnsi="Lato" w:cs="Tahoma"/>
          <w:sz w:val="22"/>
          <w:szCs w:val="22"/>
        </w:rPr>
      </w:pPr>
      <w:r w:rsidRPr="005E0292">
        <w:rPr>
          <w:rFonts w:ascii="Lato" w:hAnsi="Lato" w:cs="Tahoma"/>
          <w:b/>
          <w:i/>
          <w:sz w:val="22"/>
          <w:szCs w:val="22"/>
          <w:lang w:eastAsia="en-GB"/>
        </w:rPr>
        <w:t>3D and Pictorial Graphic Communication</w:t>
      </w:r>
      <w:r w:rsidRPr="005E0292">
        <w:rPr>
          <w:rFonts w:ascii="Lato" w:hAnsi="Lato" w:cs="Tahoma"/>
          <w:sz w:val="22"/>
          <w:szCs w:val="22"/>
          <w:lang w:eastAsia="en-GB"/>
        </w:rPr>
        <w:t xml:space="preserve"> - using state of the art industry standard software pupils will develop CAD (computer-aided drawing) and desktop publishing skills in both 2D and 3D.  This will complement the manual drawing skills that have been developed.</w:t>
      </w:r>
    </w:p>
    <w:p w14:paraId="3CB648E9" w14:textId="77777777" w:rsidR="00826D8F" w:rsidRPr="005E0292" w:rsidRDefault="00826D8F">
      <w:pPr>
        <w:rPr>
          <w:rFonts w:ascii="Lato" w:hAnsi="Lato" w:cs="Tahoma"/>
          <w:sz w:val="22"/>
          <w:szCs w:val="22"/>
        </w:rPr>
      </w:pPr>
      <w:r w:rsidRPr="005E0292">
        <w:rPr>
          <w:rFonts w:ascii="Lato" w:hAnsi="Lato" w:cs="Tahoma"/>
          <w:sz w:val="22"/>
          <w:szCs w:val="22"/>
        </w:rPr>
        <w:br w:type="page"/>
      </w:r>
    </w:p>
    <w:p w14:paraId="3B48BA9F" w14:textId="77777777" w:rsidR="000A3CCC" w:rsidRPr="005E0292" w:rsidRDefault="000A3CCC" w:rsidP="007F5ABC">
      <w:pPr>
        <w:rPr>
          <w:rFonts w:ascii="Lato" w:hAnsi="Lato" w:cs="Tahoma"/>
          <w:b/>
          <w:sz w:val="22"/>
        </w:rPr>
      </w:pPr>
    </w:p>
    <w:p w14:paraId="28D98F8F" w14:textId="6F0F5BFC" w:rsidR="007F5ABC" w:rsidRPr="005E0292" w:rsidRDefault="007F5ABC" w:rsidP="007F5ABC">
      <w:pPr>
        <w:rPr>
          <w:rFonts w:ascii="Lato" w:hAnsi="Lato" w:cs="Tahoma"/>
          <w:sz w:val="22"/>
        </w:rPr>
      </w:pPr>
      <w:r w:rsidRPr="005E0292">
        <w:rPr>
          <w:rFonts w:ascii="Lato" w:hAnsi="Lato" w:cs="Tahoma"/>
          <w:b/>
          <w:sz w:val="22"/>
        </w:rPr>
        <w:t>COMPUTING SCIENCE</w:t>
      </w:r>
    </w:p>
    <w:p w14:paraId="0C178E9E" w14:textId="77777777" w:rsidR="007F5ABC" w:rsidRPr="005E0292" w:rsidRDefault="007F5ABC" w:rsidP="007F5ABC">
      <w:pPr>
        <w:rPr>
          <w:rFonts w:ascii="Lato" w:hAnsi="Lato" w:cs="Tahoma"/>
          <w:sz w:val="22"/>
        </w:rPr>
      </w:pPr>
    </w:p>
    <w:p w14:paraId="294972BE" w14:textId="77777777" w:rsidR="007F5ABC" w:rsidRPr="005E0292" w:rsidRDefault="007F5ABC" w:rsidP="007F5ABC">
      <w:pPr>
        <w:jc w:val="both"/>
        <w:rPr>
          <w:rFonts w:ascii="Lato" w:hAnsi="Lato" w:cs="Tahoma"/>
          <w:sz w:val="22"/>
          <w:szCs w:val="22"/>
        </w:rPr>
      </w:pPr>
      <w:r w:rsidRPr="005E0292">
        <w:rPr>
          <w:rFonts w:ascii="Lato" w:hAnsi="Lato" w:cs="Tahoma"/>
          <w:sz w:val="22"/>
          <w:szCs w:val="22"/>
        </w:rPr>
        <w:t xml:space="preserve">Computing Science is vital to everyday life as computing is embedded in the world around us - socially, technologically and economically.  The National 5 Computing Science </w:t>
      </w:r>
      <w:r w:rsidRPr="005E0292">
        <w:rPr>
          <w:rFonts w:ascii="Lato" w:hAnsi="Lato" w:cs="Tahoma"/>
          <w:color w:val="000000"/>
          <w:sz w:val="22"/>
          <w:szCs w:val="22"/>
          <w:lang w:eastAsia="en-GB"/>
        </w:rPr>
        <w:t xml:space="preserve">course helps pupils to understand computational processes and thinking which impacts many </w:t>
      </w:r>
      <w:r w:rsidRPr="005E0292">
        <w:rPr>
          <w:rFonts w:ascii="Lato" w:hAnsi="Lato" w:cs="Tahoma"/>
          <w:sz w:val="22"/>
          <w:szCs w:val="22"/>
        </w:rPr>
        <w:t xml:space="preserve">fields including science, economics, business and industry.  </w:t>
      </w:r>
    </w:p>
    <w:p w14:paraId="3C0395D3" w14:textId="77777777" w:rsidR="007F5ABC" w:rsidRPr="005E0292" w:rsidRDefault="007F5ABC" w:rsidP="007F5ABC">
      <w:pPr>
        <w:jc w:val="both"/>
        <w:rPr>
          <w:rFonts w:ascii="Lato" w:hAnsi="Lato" w:cs="Tahoma"/>
          <w:sz w:val="22"/>
          <w:szCs w:val="22"/>
        </w:rPr>
      </w:pPr>
    </w:p>
    <w:p w14:paraId="5E9906E2" w14:textId="6357DE94" w:rsidR="007F5ABC" w:rsidRPr="005E0292" w:rsidRDefault="00B51628" w:rsidP="00B51628">
      <w:pPr>
        <w:jc w:val="both"/>
        <w:rPr>
          <w:rFonts w:ascii="Lato" w:hAnsi="Lato" w:cs="Tahoma"/>
          <w:sz w:val="22"/>
          <w:szCs w:val="22"/>
        </w:rPr>
      </w:pPr>
      <w:r w:rsidRPr="005E0292">
        <w:rPr>
          <w:rFonts w:ascii="Lato" w:hAnsi="Lato" w:cs="Tahoma"/>
          <w:sz w:val="22"/>
          <w:szCs w:val="22"/>
        </w:rPr>
        <w:t xml:space="preserve">The course is very practical and covers far more than simply learning how to use current hardware and software.  It is designed to provide pupils with the knowledge and understanding, and the practical problem-solving skills that will help them become both the IT users and the IT designers of the future.  31% of the overall marks for the course assessment is derived from a practical assignment. </w:t>
      </w:r>
    </w:p>
    <w:p w14:paraId="3254BC2F" w14:textId="77777777" w:rsidR="007F5ABC" w:rsidRPr="005E0292" w:rsidRDefault="007F5ABC" w:rsidP="007F5ABC">
      <w:pPr>
        <w:rPr>
          <w:rFonts w:ascii="Lato" w:hAnsi="Lato" w:cs="Tahoma"/>
          <w:sz w:val="22"/>
          <w:szCs w:val="22"/>
        </w:rPr>
      </w:pPr>
    </w:p>
    <w:p w14:paraId="1A387E99" w14:textId="77777777" w:rsidR="007F5ABC" w:rsidRPr="005E0292" w:rsidRDefault="007F5ABC" w:rsidP="007F5ABC">
      <w:pPr>
        <w:rPr>
          <w:rFonts w:ascii="Lato" w:hAnsi="Lato" w:cs="Tahoma"/>
          <w:sz w:val="22"/>
          <w:szCs w:val="22"/>
        </w:rPr>
      </w:pPr>
      <w:r w:rsidRPr="005E0292">
        <w:rPr>
          <w:rFonts w:ascii="Lato" w:hAnsi="Lato" w:cs="Tahoma"/>
          <w:sz w:val="22"/>
          <w:szCs w:val="22"/>
        </w:rPr>
        <w:t xml:space="preserve">The course has four areas of study: </w:t>
      </w:r>
    </w:p>
    <w:p w14:paraId="651E9592" w14:textId="77777777" w:rsidR="007F5ABC" w:rsidRPr="005E0292" w:rsidRDefault="007F5ABC" w:rsidP="007F5ABC">
      <w:pPr>
        <w:rPr>
          <w:rFonts w:ascii="Lato" w:hAnsi="Lato" w:cs="Tahoma"/>
          <w:sz w:val="22"/>
          <w:szCs w:val="22"/>
        </w:rPr>
      </w:pPr>
    </w:p>
    <w:p w14:paraId="70C2AB60" w14:textId="77777777" w:rsidR="007F5ABC" w:rsidRPr="005E0292" w:rsidRDefault="007F5ABC" w:rsidP="007F5ABC">
      <w:pPr>
        <w:pStyle w:val="Default"/>
        <w:numPr>
          <w:ilvl w:val="0"/>
          <w:numId w:val="20"/>
        </w:numPr>
        <w:jc w:val="both"/>
        <w:rPr>
          <w:rFonts w:ascii="Lato" w:hAnsi="Lato" w:cs="Tahoma"/>
          <w:color w:val="auto"/>
          <w:sz w:val="22"/>
          <w:szCs w:val="22"/>
          <w:lang w:eastAsia="en-US"/>
        </w:rPr>
      </w:pPr>
      <w:r w:rsidRPr="005E0292">
        <w:rPr>
          <w:rFonts w:ascii="Lato" w:hAnsi="Lato" w:cs="Tahoma"/>
          <w:color w:val="auto"/>
          <w:sz w:val="22"/>
          <w:szCs w:val="22"/>
          <w:lang w:eastAsia="en-US"/>
        </w:rPr>
        <w:t xml:space="preserve">Software Design and Development </w:t>
      </w:r>
    </w:p>
    <w:p w14:paraId="44EED5A8" w14:textId="77777777" w:rsidR="007F5ABC" w:rsidRPr="005E0292" w:rsidRDefault="007F5ABC" w:rsidP="007F5ABC">
      <w:pPr>
        <w:pStyle w:val="Default"/>
        <w:numPr>
          <w:ilvl w:val="0"/>
          <w:numId w:val="20"/>
        </w:numPr>
        <w:jc w:val="both"/>
        <w:rPr>
          <w:rFonts w:ascii="Lato" w:hAnsi="Lato" w:cs="Tahoma"/>
          <w:color w:val="auto"/>
          <w:sz w:val="22"/>
          <w:szCs w:val="22"/>
          <w:lang w:eastAsia="en-US"/>
        </w:rPr>
      </w:pPr>
      <w:r w:rsidRPr="005E0292">
        <w:rPr>
          <w:rFonts w:ascii="Lato" w:hAnsi="Lato" w:cs="Tahoma"/>
          <w:color w:val="auto"/>
          <w:sz w:val="22"/>
          <w:szCs w:val="22"/>
          <w:lang w:eastAsia="en-US"/>
        </w:rPr>
        <w:t>Computer systems</w:t>
      </w:r>
    </w:p>
    <w:p w14:paraId="208FB674" w14:textId="77777777" w:rsidR="007F5ABC" w:rsidRPr="005E0292" w:rsidRDefault="007F5ABC" w:rsidP="007F5ABC">
      <w:pPr>
        <w:pStyle w:val="ListParagraph"/>
        <w:numPr>
          <w:ilvl w:val="0"/>
          <w:numId w:val="20"/>
        </w:numPr>
        <w:jc w:val="both"/>
        <w:rPr>
          <w:rFonts w:ascii="Lato" w:hAnsi="Lato" w:cs="Tahoma"/>
        </w:rPr>
      </w:pPr>
      <w:r w:rsidRPr="005E0292">
        <w:rPr>
          <w:rFonts w:ascii="Lato" w:hAnsi="Lato" w:cs="Tahoma"/>
        </w:rPr>
        <w:t xml:space="preserve">Database Design and Development </w:t>
      </w:r>
    </w:p>
    <w:p w14:paraId="6DB209D4" w14:textId="77777777" w:rsidR="007F5ABC" w:rsidRPr="005E0292" w:rsidRDefault="007F5ABC" w:rsidP="007F5ABC">
      <w:pPr>
        <w:pStyle w:val="ListParagraph"/>
        <w:numPr>
          <w:ilvl w:val="0"/>
          <w:numId w:val="20"/>
        </w:numPr>
        <w:jc w:val="both"/>
        <w:rPr>
          <w:rFonts w:ascii="Lato" w:hAnsi="Lato" w:cs="Tahoma"/>
        </w:rPr>
      </w:pPr>
      <w:r w:rsidRPr="005E0292">
        <w:rPr>
          <w:rFonts w:ascii="Lato" w:hAnsi="Lato" w:cs="Tahoma"/>
        </w:rPr>
        <w:t>Web Design and Development</w:t>
      </w:r>
    </w:p>
    <w:p w14:paraId="41F22C97" w14:textId="61CF5E88" w:rsidR="007F5ABC" w:rsidRPr="005E0292" w:rsidRDefault="00B51628" w:rsidP="00B51628">
      <w:pPr>
        <w:jc w:val="both"/>
        <w:rPr>
          <w:rFonts w:ascii="Lato" w:hAnsi="Lato" w:cs="Tahoma"/>
          <w:sz w:val="22"/>
          <w:szCs w:val="22"/>
        </w:rPr>
      </w:pPr>
      <w:r w:rsidRPr="005E0292">
        <w:rPr>
          <w:rFonts w:ascii="Lato" w:hAnsi="Lato" w:cs="Tahoma"/>
          <w:sz w:val="22"/>
          <w:szCs w:val="22"/>
        </w:rPr>
        <w:t>Pupils will develop knowledge, understanding and practical problem-solving skills in these four areas through a variety of practical and investigative tasks.  A range of development tools such as Visual Studio, SQL, HTML, CSS and JavaScript are used.</w:t>
      </w:r>
    </w:p>
    <w:p w14:paraId="269E314A" w14:textId="77777777" w:rsidR="007F5ABC" w:rsidRPr="005E0292" w:rsidRDefault="007F5ABC" w:rsidP="007F5ABC">
      <w:pPr>
        <w:jc w:val="both"/>
        <w:rPr>
          <w:rFonts w:ascii="Lato" w:hAnsi="Lato" w:cs="Tahoma"/>
          <w:sz w:val="22"/>
          <w:szCs w:val="22"/>
        </w:rPr>
      </w:pPr>
    </w:p>
    <w:p w14:paraId="6EAC136E" w14:textId="561D2EFC" w:rsidR="007F5ABC" w:rsidRPr="005E0292" w:rsidRDefault="00B51628" w:rsidP="00B51628">
      <w:pPr>
        <w:jc w:val="both"/>
        <w:rPr>
          <w:rFonts w:ascii="Lato" w:hAnsi="Lato" w:cs="Tahoma"/>
          <w:sz w:val="22"/>
          <w:szCs w:val="22"/>
          <w:lang w:eastAsia="en-GB"/>
        </w:rPr>
      </w:pPr>
      <w:r w:rsidRPr="005E0292">
        <w:rPr>
          <w:rFonts w:ascii="Lato" w:hAnsi="Lato" w:cs="Tahoma"/>
          <w:sz w:val="22"/>
          <w:szCs w:val="22"/>
          <w:lang w:eastAsia="en-GB"/>
        </w:rPr>
        <w:t>The course is designed to be a logical progression to the Higher and Advanced Higher levels, and hence to IT and computing related courses at university level.  It can, however, also be a good subject choice for pupils not necessarily intending to take the subject past Form IV.  All learners will benefit from the development of fundamental and transferable computing skills, and from the underpinning computing knowledge necessary to meet the needs of society today and for the future.  Note that the National 5 Computing Science course is very different from the compulsory ICT Course but complements it and most other courses in Forms III and IV.</w:t>
      </w:r>
    </w:p>
    <w:p w14:paraId="47341341" w14:textId="77777777" w:rsidR="007F5ABC" w:rsidRPr="005E0292" w:rsidRDefault="007F5ABC" w:rsidP="008602AE">
      <w:pPr>
        <w:rPr>
          <w:rFonts w:ascii="Lato" w:hAnsi="Lato" w:cs="Tahoma"/>
          <w:b/>
          <w:sz w:val="22"/>
        </w:rPr>
      </w:pPr>
    </w:p>
    <w:p w14:paraId="42EF2083" w14:textId="77777777" w:rsidR="007F5ABC" w:rsidRPr="005E0292" w:rsidRDefault="007F5ABC" w:rsidP="008602AE">
      <w:pPr>
        <w:rPr>
          <w:rFonts w:ascii="Lato" w:hAnsi="Lato" w:cs="Tahoma"/>
          <w:b/>
          <w:sz w:val="22"/>
        </w:rPr>
      </w:pPr>
    </w:p>
    <w:p w14:paraId="7B40C951" w14:textId="77777777" w:rsidR="007F5ABC" w:rsidRPr="005E0292" w:rsidRDefault="007F5ABC" w:rsidP="008602AE">
      <w:pPr>
        <w:rPr>
          <w:rFonts w:ascii="Lato" w:hAnsi="Lato" w:cs="Tahoma"/>
          <w:b/>
          <w:sz w:val="22"/>
        </w:rPr>
      </w:pPr>
    </w:p>
    <w:p w14:paraId="4B4D7232" w14:textId="77777777" w:rsidR="00B91CF3" w:rsidRPr="005E0292" w:rsidRDefault="00B91CF3">
      <w:pPr>
        <w:pStyle w:val="BodyText"/>
        <w:ind w:left="720"/>
        <w:rPr>
          <w:rFonts w:ascii="Lato" w:hAnsi="Lato" w:cs="Tahoma"/>
          <w:sz w:val="22"/>
          <w:szCs w:val="22"/>
        </w:rPr>
      </w:pPr>
    </w:p>
    <w:p w14:paraId="2093CA67" w14:textId="77777777" w:rsidR="00B91CF3" w:rsidRPr="005E0292" w:rsidRDefault="00B91CF3">
      <w:pPr>
        <w:pStyle w:val="BodyText"/>
        <w:rPr>
          <w:rFonts w:ascii="Lato" w:hAnsi="Lato" w:cs="Tahoma"/>
          <w:sz w:val="22"/>
        </w:rPr>
      </w:pPr>
    </w:p>
    <w:p w14:paraId="6E4B74B3" w14:textId="77777777" w:rsidR="000A3CCC" w:rsidRPr="005E0292" w:rsidRDefault="00B91CF3" w:rsidP="00747FBF">
      <w:pPr>
        <w:jc w:val="right"/>
        <w:rPr>
          <w:rFonts w:ascii="Lato" w:hAnsi="Lato" w:cs="Tahoma"/>
          <w:sz w:val="22"/>
        </w:rPr>
      </w:pPr>
      <w:r w:rsidRPr="005E0292">
        <w:rPr>
          <w:rFonts w:ascii="Lato" w:hAnsi="Lato" w:cs="Tahoma"/>
          <w:sz w:val="22"/>
        </w:rPr>
        <w:br w:type="page"/>
      </w:r>
    </w:p>
    <w:p w14:paraId="389108E9" w14:textId="77777777" w:rsidR="000A3CCC" w:rsidRPr="005E0292" w:rsidRDefault="000A3CCC" w:rsidP="00747FBF">
      <w:pPr>
        <w:jc w:val="right"/>
        <w:rPr>
          <w:rFonts w:ascii="Lato" w:hAnsi="Lato" w:cs="Tahoma"/>
          <w:b/>
          <w:bCs/>
          <w:sz w:val="22"/>
          <w:szCs w:val="22"/>
        </w:rPr>
      </w:pPr>
    </w:p>
    <w:p w14:paraId="253958B3" w14:textId="5FC8E1F3" w:rsidR="00E6234B" w:rsidRPr="005E0292" w:rsidRDefault="00E6234B" w:rsidP="00747FBF">
      <w:pPr>
        <w:jc w:val="right"/>
        <w:rPr>
          <w:rFonts w:ascii="Lato" w:hAnsi="Lato" w:cs="Tahoma"/>
          <w:b/>
          <w:bCs/>
          <w:sz w:val="22"/>
          <w:szCs w:val="22"/>
        </w:rPr>
      </w:pPr>
      <w:r w:rsidRPr="005E0292">
        <w:rPr>
          <w:rFonts w:ascii="Lato" w:hAnsi="Lato" w:cs="Tahoma"/>
          <w:b/>
          <w:bCs/>
          <w:sz w:val="22"/>
          <w:szCs w:val="22"/>
        </w:rPr>
        <w:t>BUSINESS EDUCATION</w:t>
      </w:r>
    </w:p>
    <w:p w14:paraId="2503B197" w14:textId="77777777" w:rsidR="00E6234B" w:rsidRPr="005E0292" w:rsidRDefault="00E6234B" w:rsidP="00E6234B">
      <w:pPr>
        <w:jc w:val="both"/>
        <w:rPr>
          <w:rFonts w:ascii="Lato" w:hAnsi="Lato" w:cs="Tahoma"/>
          <w:sz w:val="22"/>
          <w:szCs w:val="22"/>
        </w:rPr>
      </w:pPr>
    </w:p>
    <w:p w14:paraId="2584C910" w14:textId="21C42042" w:rsidR="00E6234B" w:rsidRPr="005E0292" w:rsidRDefault="522A37E0" w:rsidP="522A37E0">
      <w:pPr>
        <w:jc w:val="both"/>
        <w:rPr>
          <w:rFonts w:ascii="Lato" w:hAnsi="Lato" w:cs="Tahoma"/>
          <w:sz w:val="22"/>
          <w:szCs w:val="22"/>
        </w:rPr>
      </w:pPr>
      <w:r w:rsidRPr="005E0292">
        <w:rPr>
          <w:rFonts w:ascii="Lato" w:hAnsi="Lato" w:cs="Tahoma"/>
          <w:sz w:val="22"/>
          <w:szCs w:val="22"/>
        </w:rPr>
        <w:t>There are two different subjects that the Business Education Department offers – Business Management and Economics. They can each be taken by themselves, while Economics also forms part of the PETS Course. Pupils can also take both subjects if keen on a future career in business and finance. About 30% of all pupils go onto study a business-related degree at university.</w:t>
      </w:r>
    </w:p>
    <w:p w14:paraId="38288749" w14:textId="77777777" w:rsidR="00E6234B" w:rsidRPr="005E0292" w:rsidRDefault="00E6234B" w:rsidP="00E6234B">
      <w:pPr>
        <w:jc w:val="both"/>
        <w:rPr>
          <w:rFonts w:ascii="Lato" w:hAnsi="Lato" w:cs="Tahoma"/>
          <w:sz w:val="22"/>
          <w:szCs w:val="22"/>
        </w:rPr>
      </w:pPr>
    </w:p>
    <w:p w14:paraId="679281FE" w14:textId="77777777" w:rsidR="00E6234B" w:rsidRPr="005E0292" w:rsidRDefault="00E6234B" w:rsidP="00E6234B">
      <w:pPr>
        <w:jc w:val="both"/>
        <w:rPr>
          <w:rFonts w:ascii="Lato" w:hAnsi="Lato" w:cs="Tahoma"/>
          <w:sz w:val="22"/>
          <w:szCs w:val="22"/>
        </w:rPr>
      </w:pPr>
      <w:r w:rsidRPr="005E0292">
        <w:rPr>
          <w:rFonts w:ascii="Lato" w:hAnsi="Lato" w:cs="Tahoma"/>
          <w:sz w:val="22"/>
          <w:szCs w:val="22"/>
        </w:rPr>
        <w:t xml:space="preserve">Business Education subjects enable young people </w:t>
      </w:r>
      <w:r w:rsidR="00A856A8" w:rsidRPr="005E0292">
        <w:rPr>
          <w:rFonts w:ascii="Lato" w:hAnsi="Lato" w:cs="Tahoma"/>
          <w:sz w:val="22"/>
          <w:szCs w:val="22"/>
        </w:rPr>
        <w:t xml:space="preserve">to investigate </w:t>
      </w:r>
      <w:r w:rsidRPr="005E0292">
        <w:rPr>
          <w:rFonts w:ascii="Lato" w:hAnsi="Lato" w:cs="Tahoma"/>
          <w:sz w:val="22"/>
          <w:szCs w:val="22"/>
        </w:rPr>
        <w:t>the relationships between modern society and the economic, financial and administrative structures and to understand and make informed judgements about aspects of society in both local, national and international contexts.</w:t>
      </w:r>
    </w:p>
    <w:p w14:paraId="20BD9A1A" w14:textId="77777777" w:rsidR="00E6234B" w:rsidRPr="005E0292" w:rsidRDefault="00E6234B" w:rsidP="00E6234B">
      <w:pPr>
        <w:rPr>
          <w:rFonts w:ascii="Lato" w:hAnsi="Lato" w:cs="Tahoma"/>
          <w:b/>
          <w:bCs/>
          <w:sz w:val="22"/>
          <w:szCs w:val="22"/>
        </w:rPr>
      </w:pPr>
    </w:p>
    <w:p w14:paraId="0C136CF1" w14:textId="77777777" w:rsidR="00E6234B" w:rsidRPr="005E0292" w:rsidRDefault="00E6234B" w:rsidP="00E6234B">
      <w:pPr>
        <w:rPr>
          <w:rFonts w:ascii="Lato" w:hAnsi="Lato" w:cs="Tahoma"/>
          <w:b/>
          <w:bCs/>
          <w:sz w:val="22"/>
          <w:szCs w:val="22"/>
        </w:rPr>
      </w:pPr>
    </w:p>
    <w:p w14:paraId="1FF1D94E" w14:textId="77777777" w:rsidR="00E6234B" w:rsidRPr="005E0292" w:rsidRDefault="00E6234B" w:rsidP="00747FBF">
      <w:pPr>
        <w:jc w:val="right"/>
        <w:rPr>
          <w:rFonts w:ascii="Lato" w:hAnsi="Lato" w:cs="Tahoma"/>
          <w:sz w:val="22"/>
          <w:szCs w:val="22"/>
        </w:rPr>
      </w:pPr>
      <w:r w:rsidRPr="005E0292">
        <w:rPr>
          <w:rFonts w:ascii="Lato" w:hAnsi="Lato" w:cs="Tahoma"/>
          <w:b/>
          <w:bCs/>
          <w:sz w:val="22"/>
          <w:szCs w:val="22"/>
        </w:rPr>
        <w:t>ECONOMICS</w:t>
      </w:r>
    </w:p>
    <w:p w14:paraId="0A392C6A" w14:textId="77777777" w:rsidR="00E6234B" w:rsidRPr="005E0292" w:rsidRDefault="00E6234B" w:rsidP="00E6234B">
      <w:pPr>
        <w:jc w:val="both"/>
        <w:rPr>
          <w:rFonts w:ascii="Lato" w:hAnsi="Lato" w:cs="Tahoma"/>
          <w:sz w:val="22"/>
          <w:szCs w:val="22"/>
        </w:rPr>
      </w:pPr>
    </w:p>
    <w:p w14:paraId="663217FC" w14:textId="77777777" w:rsidR="00E6234B" w:rsidRPr="005E0292" w:rsidRDefault="00E6234B" w:rsidP="00E6234B">
      <w:pPr>
        <w:jc w:val="both"/>
        <w:rPr>
          <w:rFonts w:ascii="Lato" w:hAnsi="Lato" w:cs="Tahoma"/>
          <w:sz w:val="22"/>
          <w:szCs w:val="22"/>
        </w:rPr>
      </w:pPr>
      <w:r w:rsidRPr="005E0292">
        <w:rPr>
          <w:rFonts w:ascii="Lato" w:hAnsi="Lato" w:cs="Tahoma"/>
          <w:sz w:val="22"/>
          <w:szCs w:val="22"/>
        </w:rPr>
        <w:t xml:space="preserve">All societies, organisations and individuals face the basic economic problem of allocating scarce resources among competing uses.  The study of National 5 Economics provides the knowledge base and the range of skills which promote an understanding of the economic dimension of life which revolves around the production and consumption of goods and services.  Economics is therefore concerned with decisions made by individuals, businesses, government and other organisations, and the environment in which they operate.  This Course is concerned with the ways in which such choices about the use of resources are made, and the implications that these choices have for individuals in particular and for organisations and society in general.  It will build on students’ own experiences as consumers and, in addition, help them to interpret economic events through the application of basic economic principles and ideas.  </w:t>
      </w:r>
    </w:p>
    <w:p w14:paraId="290583F9" w14:textId="77777777" w:rsidR="00E6234B" w:rsidRPr="005E0292" w:rsidRDefault="00E6234B" w:rsidP="00E6234B">
      <w:pPr>
        <w:jc w:val="both"/>
        <w:rPr>
          <w:rFonts w:ascii="Lato" w:hAnsi="Lato" w:cs="Tahoma"/>
          <w:sz w:val="22"/>
          <w:szCs w:val="22"/>
        </w:rPr>
      </w:pPr>
    </w:p>
    <w:p w14:paraId="363AF4C4" w14:textId="162936AA" w:rsidR="00E6234B" w:rsidRPr="005E0292" w:rsidRDefault="522A37E0" w:rsidP="522A37E0">
      <w:pPr>
        <w:jc w:val="both"/>
        <w:rPr>
          <w:rFonts w:ascii="Lato" w:hAnsi="Lato" w:cs="Tahoma"/>
          <w:sz w:val="22"/>
          <w:szCs w:val="22"/>
        </w:rPr>
      </w:pPr>
      <w:r w:rsidRPr="005E0292">
        <w:rPr>
          <w:rFonts w:ascii="Lato" w:hAnsi="Lato" w:cs="Tahoma"/>
          <w:sz w:val="22"/>
          <w:szCs w:val="22"/>
        </w:rPr>
        <w:t>This Course provides an excellent basis for the Higher Economics Course and will be of particular benefit to anyone who is considering a career in business (including running your own business as an entrepreneur), banking &amp; finance, stockbroking, investment, accountancy, insurance, law or other related careers such as journalism and management consultancy. It is also useful if you are considering a professional career such as doctor, dentist or architect and you are running your own practice.</w:t>
      </w:r>
    </w:p>
    <w:p w14:paraId="100C5B58" w14:textId="77777777" w:rsidR="00140B56" w:rsidRPr="005E0292" w:rsidRDefault="00140B56" w:rsidP="00747FBF">
      <w:pPr>
        <w:jc w:val="right"/>
        <w:rPr>
          <w:rFonts w:ascii="Lato" w:hAnsi="Lato" w:cs="Tahoma"/>
          <w:sz w:val="22"/>
        </w:rPr>
      </w:pPr>
      <w:r w:rsidRPr="005E0292">
        <w:rPr>
          <w:rFonts w:ascii="Lato" w:hAnsi="Lato" w:cs="Tahoma"/>
          <w:sz w:val="22"/>
        </w:rPr>
        <w:t xml:space="preserve"> </w:t>
      </w:r>
    </w:p>
    <w:p w14:paraId="68F21D90" w14:textId="77777777" w:rsidR="00101BE2" w:rsidRPr="005E0292" w:rsidRDefault="00101BE2" w:rsidP="00101BE2">
      <w:pPr>
        <w:jc w:val="both"/>
        <w:rPr>
          <w:rFonts w:ascii="Lato" w:hAnsi="Lato" w:cs="Tahoma"/>
          <w:sz w:val="22"/>
        </w:rPr>
      </w:pPr>
    </w:p>
    <w:p w14:paraId="13C326F3" w14:textId="77777777" w:rsidR="00101BE2" w:rsidRPr="005E0292" w:rsidRDefault="00101BE2" w:rsidP="00101BE2">
      <w:pPr>
        <w:jc w:val="both"/>
        <w:rPr>
          <w:rFonts w:ascii="Lato" w:hAnsi="Lato" w:cs="Tahoma"/>
          <w:sz w:val="22"/>
        </w:rPr>
      </w:pPr>
    </w:p>
    <w:p w14:paraId="2FAECC9C" w14:textId="77777777" w:rsidR="0098648A" w:rsidRPr="005E0292" w:rsidRDefault="0098648A" w:rsidP="0098648A">
      <w:pPr>
        <w:jc w:val="right"/>
        <w:rPr>
          <w:rFonts w:ascii="Lato" w:hAnsi="Lato" w:cs="Tahoma"/>
          <w:b/>
          <w:sz w:val="22"/>
        </w:rPr>
      </w:pPr>
      <w:r w:rsidRPr="005E0292">
        <w:rPr>
          <w:rFonts w:ascii="Lato" w:hAnsi="Lato" w:cs="Tahoma"/>
          <w:b/>
          <w:sz w:val="22"/>
        </w:rPr>
        <w:t>BUSINESS MANAGEMENT</w:t>
      </w:r>
    </w:p>
    <w:p w14:paraId="4853B841" w14:textId="77777777" w:rsidR="0098648A" w:rsidRPr="005E0292" w:rsidRDefault="0098648A" w:rsidP="0098648A">
      <w:pPr>
        <w:jc w:val="both"/>
        <w:rPr>
          <w:rFonts w:ascii="Lato" w:hAnsi="Lato" w:cs="Tahoma"/>
          <w:sz w:val="22"/>
        </w:rPr>
      </w:pPr>
    </w:p>
    <w:p w14:paraId="4C76BCBF" w14:textId="77777777" w:rsidR="0098648A" w:rsidRPr="005E0292" w:rsidRDefault="0098648A" w:rsidP="0098648A">
      <w:pPr>
        <w:jc w:val="both"/>
        <w:rPr>
          <w:rFonts w:ascii="Lato" w:hAnsi="Lato" w:cs="Tahoma"/>
          <w:sz w:val="22"/>
        </w:rPr>
      </w:pPr>
      <w:r w:rsidRPr="005E0292">
        <w:rPr>
          <w:rFonts w:ascii="Lato" w:hAnsi="Lato" w:cs="Tahoma"/>
          <w:sz w:val="22"/>
        </w:rPr>
        <w:t>National 5 Business Management introduces learners to the dynamic, changing, competitive and economic environment of industry and commerce. It is a diverse course covering many areas of modern business, such as the role of businesses in society, legal structures and the functions of marketing, operations, human resource management and finance.</w:t>
      </w:r>
    </w:p>
    <w:p w14:paraId="50125231" w14:textId="77777777" w:rsidR="0098648A" w:rsidRPr="005E0292" w:rsidRDefault="0098648A" w:rsidP="0098648A">
      <w:pPr>
        <w:jc w:val="both"/>
        <w:rPr>
          <w:rFonts w:ascii="Lato" w:hAnsi="Lato" w:cs="Tahoma"/>
          <w:sz w:val="22"/>
        </w:rPr>
      </w:pPr>
    </w:p>
    <w:p w14:paraId="259C2544" w14:textId="7B9B4B5D" w:rsidR="0098648A" w:rsidRPr="005E0292" w:rsidRDefault="522A37E0" w:rsidP="522A37E0">
      <w:pPr>
        <w:autoSpaceDE w:val="0"/>
        <w:autoSpaceDN w:val="0"/>
        <w:adjustRightInd w:val="0"/>
        <w:jc w:val="both"/>
        <w:rPr>
          <w:rFonts w:ascii="Lato" w:hAnsi="Lato" w:cs="Tahoma"/>
          <w:sz w:val="22"/>
          <w:szCs w:val="22"/>
        </w:rPr>
      </w:pPr>
      <w:r w:rsidRPr="005E0292">
        <w:rPr>
          <w:rFonts w:ascii="Lato" w:hAnsi="Lato" w:cs="Tahoma"/>
          <w:sz w:val="22"/>
          <w:szCs w:val="22"/>
        </w:rPr>
        <w:t>Business plays an essential role in society: creating wealth, prosperity, jobs and choices. Much emphasis is placed on developing decision-making and analytical skills in order to equip pupils for today’s highly competitive business environment.  Pupils will enrich their study with an awareness of current business news through an intelligent use of media available, with projects providing active learning in real-life contexts. Pupils handle, present and interpret information in a variety of business contexts, thus developing their problem-solving skills.</w:t>
      </w:r>
    </w:p>
    <w:p w14:paraId="5A25747A" w14:textId="77777777" w:rsidR="0098648A" w:rsidRPr="005E0292" w:rsidRDefault="0098648A" w:rsidP="0098648A">
      <w:pPr>
        <w:jc w:val="both"/>
        <w:rPr>
          <w:rFonts w:ascii="Lato" w:hAnsi="Lato" w:cs="Tahoma"/>
          <w:sz w:val="22"/>
        </w:rPr>
      </w:pPr>
    </w:p>
    <w:p w14:paraId="370E90E8" w14:textId="77777777" w:rsidR="0098648A" w:rsidRPr="005E0292" w:rsidRDefault="0098648A" w:rsidP="0098648A">
      <w:pPr>
        <w:jc w:val="both"/>
        <w:rPr>
          <w:rFonts w:ascii="Lato" w:hAnsi="Lato" w:cs="Tahoma"/>
          <w:sz w:val="22"/>
        </w:rPr>
      </w:pPr>
      <w:r w:rsidRPr="005E0292">
        <w:rPr>
          <w:rFonts w:ascii="Lato" w:hAnsi="Lato" w:cs="Tahoma"/>
          <w:sz w:val="22"/>
        </w:rPr>
        <w:t>This course forms a solid grounding for progression to the Higher Business Management Course. It is useful for anyone who is intending to pursue a career in in Business Management, Project Management, Marketing or Human Resource Management.</w:t>
      </w:r>
    </w:p>
    <w:p w14:paraId="09B8D95D" w14:textId="77777777" w:rsidR="00B91CF3" w:rsidRPr="005E0292" w:rsidRDefault="00B91CF3" w:rsidP="00101BE2">
      <w:pPr>
        <w:jc w:val="both"/>
        <w:rPr>
          <w:rFonts w:ascii="Lato" w:hAnsi="Lato" w:cs="Tahoma"/>
          <w:sz w:val="22"/>
        </w:rPr>
      </w:pPr>
    </w:p>
    <w:p w14:paraId="057E9810" w14:textId="77777777" w:rsidR="000A3CCC" w:rsidRPr="005E0292" w:rsidRDefault="00B91CF3" w:rsidP="007F5ABC">
      <w:pPr>
        <w:pStyle w:val="Heading3"/>
        <w:jc w:val="left"/>
        <w:rPr>
          <w:rFonts w:ascii="Lato" w:hAnsi="Lato" w:cs="Tahoma"/>
        </w:rPr>
      </w:pPr>
      <w:r w:rsidRPr="005E0292">
        <w:rPr>
          <w:rFonts w:ascii="Lato" w:hAnsi="Lato" w:cs="Tahoma"/>
          <w:bCs w:val="0"/>
        </w:rPr>
        <w:br w:type="page"/>
      </w:r>
      <w:r w:rsidR="008B0D03" w:rsidRPr="005E0292" w:rsidDel="008B0D03">
        <w:rPr>
          <w:rFonts w:ascii="Lato" w:hAnsi="Lato" w:cs="Tahoma"/>
        </w:rPr>
        <w:lastRenderedPageBreak/>
        <w:t xml:space="preserve"> </w:t>
      </w:r>
    </w:p>
    <w:p w14:paraId="162A5EF6" w14:textId="2F0FA01F" w:rsidR="00705A1D" w:rsidRPr="005E0292" w:rsidRDefault="00705A1D" w:rsidP="007F5ABC">
      <w:pPr>
        <w:pStyle w:val="Heading3"/>
        <w:jc w:val="left"/>
        <w:rPr>
          <w:rFonts w:ascii="Lato" w:hAnsi="Lato" w:cs="Tahoma"/>
          <w:b w:val="0"/>
          <w:caps/>
          <w:szCs w:val="22"/>
        </w:rPr>
      </w:pPr>
      <w:r w:rsidRPr="005E0292">
        <w:rPr>
          <w:rFonts w:ascii="Lato" w:hAnsi="Lato" w:cs="Tahoma"/>
          <w:caps/>
          <w:szCs w:val="22"/>
        </w:rPr>
        <w:t>MUSIC</w:t>
      </w:r>
    </w:p>
    <w:p w14:paraId="78BEFD2A" w14:textId="77777777" w:rsidR="00705A1D" w:rsidRPr="005E0292" w:rsidRDefault="00705A1D" w:rsidP="00705A1D">
      <w:pPr>
        <w:tabs>
          <w:tab w:val="left" w:pos="432"/>
          <w:tab w:val="left" w:pos="1728"/>
          <w:tab w:val="left" w:pos="8640"/>
        </w:tabs>
        <w:spacing w:line="240" w:lineRule="atLeast"/>
        <w:rPr>
          <w:rFonts w:ascii="Lato" w:hAnsi="Lato" w:cs="Tahoma"/>
          <w:b/>
          <w:caps/>
          <w:sz w:val="22"/>
          <w:szCs w:val="22"/>
        </w:rPr>
      </w:pPr>
    </w:p>
    <w:p w14:paraId="4C5F55AA"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 xml:space="preserve">There are two courses available at National 5: Music Performing and Music Technology. Both courses give pupils the opportunity to develop a wide range of technical and creative skills. Pupils develop confidence to perform in public and peer and self-evaluation skills are an important part of every learning opportunity. Pupils learn how to analyse music and place it in historical context and apply what they experience in listening classes to the creative process of composition. The latest computer software is used to create music and to develop aural and musical literacy skills. </w:t>
      </w:r>
    </w:p>
    <w:p w14:paraId="27A76422" w14:textId="77777777" w:rsidR="00705A1D" w:rsidRPr="005E0292" w:rsidRDefault="00705A1D" w:rsidP="00705A1D">
      <w:pPr>
        <w:rPr>
          <w:rFonts w:ascii="Lato" w:hAnsi="Lato" w:cs="Tahoma"/>
          <w:b/>
          <w:sz w:val="22"/>
          <w:szCs w:val="22"/>
        </w:rPr>
      </w:pPr>
    </w:p>
    <w:p w14:paraId="6B2FC27E" w14:textId="77777777" w:rsidR="00705A1D" w:rsidRPr="005E0292" w:rsidRDefault="00705A1D" w:rsidP="007F5ABC">
      <w:pPr>
        <w:rPr>
          <w:rFonts w:ascii="Lato" w:hAnsi="Lato" w:cs="Tahoma"/>
          <w:b/>
          <w:sz w:val="22"/>
          <w:szCs w:val="22"/>
        </w:rPr>
      </w:pPr>
      <w:r w:rsidRPr="005E0292">
        <w:rPr>
          <w:rFonts w:ascii="Lato" w:hAnsi="Lato" w:cs="Tahoma"/>
          <w:b/>
          <w:sz w:val="22"/>
          <w:szCs w:val="22"/>
        </w:rPr>
        <w:t>MUSIC PERFORMING</w:t>
      </w:r>
    </w:p>
    <w:p w14:paraId="49206A88" w14:textId="77777777" w:rsidR="00705A1D" w:rsidRPr="005E0292" w:rsidRDefault="00705A1D" w:rsidP="00705A1D">
      <w:pPr>
        <w:rPr>
          <w:rFonts w:ascii="Lato" w:hAnsi="Lato" w:cs="Tahoma"/>
          <w:b/>
          <w:sz w:val="22"/>
          <w:szCs w:val="22"/>
        </w:rPr>
      </w:pPr>
    </w:p>
    <w:p w14:paraId="2A03AFEC"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This SQA course will be offered over two years at National 5 level. Pupils have the opportunity to develop skills as performer, composer and listener. The course has three main components: performing; composing; and understanding music. Pupils perform on two instruments or one instrument and voice. Pupils use Sibelius 7 software for composition.</w:t>
      </w:r>
    </w:p>
    <w:p w14:paraId="67B7A70C" w14:textId="77777777" w:rsidR="00705A1D" w:rsidRPr="005E0292" w:rsidRDefault="00705A1D" w:rsidP="00705A1D">
      <w:pPr>
        <w:jc w:val="both"/>
        <w:rPr>
          <w:rFonts w:ascii="Lato" w:hAnsi="Lato" w:cs="Tahoma"/>
          <w:sz w:val="22"/>
          <w:szCs w:val="22"/>
        </w:rPr>
      </w:pPr>
    </w:p>
    <w:p w14:paraId="791B3AA9"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The Units are internally assessed as follows:</w:t>
      </w:r>
    </w:p>
    <w:p w14:paraId="205EA7B8"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 xml:space="preserve">Composing Skills: composition folio </w:t>
      </w:r>
    </w:p>
    <w:p w14:paraId="166265F1"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Listening Skills: regular listening assessments</w:t>
      </w:r>
    </w:p>
    <w:p w14:paraId="3F00DEB3" w14:textId="77777777" w:rsidR="00705A1D" w:rsidRPr="005E0292" w:rsidRDefault="00705A1D" w:rsidP="00705A1D">
      <w:pPr>
        <w:ind w:left="2880" w:hanging="2880"/>
        <w:jc w:val="both"/>
        <w:rPr>
          <w:rFonts w:ascii="Lato" w:hAnsi="Lato" w:cs="Tahoma"/>
          <w:sz w:val="22"/>
          <w:szCs w:val="22"/>
        </w:rPr>
      </w:pPr>
      <w:r w:rsidRPr="005E0292">
        <w:rPr>
          <w:rFonts w:ascii="Lato" w:hAnsi="Lato" w:cs="Tahoma"/>
          <w:sz w:val="22"/>
          <w:szCs w:val="22"/>
        </w:rPr>
        <w:t>Performing Skills: regular performances in class with opportunities to perform in lunchtime concerts.</w:t>
      </w:r>
    </w:p>
    <w:p w14:paraId="0E635AF1" w14:textId="77777777" w:rsidR="00705A1D" w:rsidRPr="005E0292" w:rsidRDefault="00705A1D" w:rsidP="00705A1D">
      <w:pPr>
        <w:ind w:left="2880" w:hanging="2880"/>
        <w:jc w:val="both"/>
        <w:rPr>
          <w:rFonts w:ascii="Lato" w:hAnsi="Lato" w:cs="Tahoma"/>
          <w:sz w:val="22"/>
          <w:szCs w:val="22"/>
        </w:rPr>
      </w:pPr>
      <w:r w:rsidRPr="005E0292">
        <w:rPr>
          <w:rFonts w:ascii="Lato" w:hAnsi="Lato" w:cs="Tahoma"/>
          <w:sz w:val="22"/>
          <w:szCs w:val="22"/>
        </w:rPr>
        <w:t>Pupils also participate in group performances. Pupils carry out self-evaluation tasks.</w:t>
      </w:r>
    </w:p>
    <w:p w14:paraId="7DE5A70D" w14:textId="77777777" w:rsidR="00705A1D" w:rsidRPr="005E0292" w:rsidRDefault="00705A1D" w:rsidP="00705A1D">
      <w:pPr>
        <w:ind w:left="2880" w:hanging="2880"/>
        <w:jc w:val="both"/>
        <w:rPr>
          <w:rFonts w:ascii="Lato" w:hAnsi="Lato" w:cs="Tahoma"/>
          <w:sz w:val="22"/>
          <w:szCs w:val="22"/>
        </w:rPr>
      </w:pPr>
      <w:r w:rsidRPr="005E0292">
        <w:rPr>
          <w:rFonts w:ascii="Lato" w:hAnsi="Lato" w:cs="Tahoma"/>
          <w:sz w:val="22"/>
          <w:szCs w:val="22"/>
        </w:rPr>
        <w:t xml:space="preserve">(minimum level AB grade 3). </w:t>
      </w:r>
    </w:p>
    <w:p w14:paraId="71887C79" w14:textId="77777777" w:rsidR="00705A1D" w:rsidRPr="005E0292" w:rsidRDefault="00705A1D" w:rsidP="00705A1D">
      <w:pPr>
        <w:jc w:val="both"/>
        <w:rPr>
          <w:rFonts w:ascii="Lato" w:hAnsi="Lato" w:cs="Tahoma"/>
          <w:sz w:val="22"/>
          <w:szCs w:val="22"/>
        </w:rPr>
      </w:pPr>
    </w:p>
    <w:p w14:paraId="6558247A"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 xml:space="preserve">The courses will be </w:t>
      </w:r>
      <w:r w:rsidRPr="005E0292">
        <w:rPr>
          <w:rFonts w:ascii="Lato" w:hAnsi="Lato" w:cs="Tahoma"/>
          <w:b/>
          <w:sz w:val="22"/>
          <w:szCs w:val="22"/>
        </w:rPr>
        <w:t>externally</w:t>
      </w:r>
      <w:r w:rsidRPr="005E0292">
        <w:rPr>
          <w:rFonts w:ascii="Lato" w:hAnsi="Lato" w:cs="Tahoma"/>
          <w:sz w:val="22"/>
          <w:szCs w:val="22"/>
        </w:rPr>
        <w:t xml:space="preserve"> assessed as follows:</w:t>
      </w:r>
    </w:p>
    <w:p w14:paraId="3B7FD67C" w14:textId="77777777" w:rsidR="00705A1D" w:rsidRPr="005E0292" w:rsidRDefault="00705A1D" w:rsidP="00705A1D">
      <w:pPr>
        <w:jc w:val="both"/>
        <w:rPr>
          <w:rFonts w:ascii="Lato" w:hAnsi="Lato" w:cs="Tahoma"/>
          <w:sz w:val="22"/>
          <w:szCs w:val="22"/>
        </w:rPr>
      </w:pPr>
    </w:p>
    <w:p w14:paraId="509D6E4B" w14:textId="77777777" w:rsidR="00705A1D" w:rsidRPr="005E0292" w:rsidRDefault="00705A1D" w:rsidP="00705A1D">
      <w:pPr>
        <w:jc w:val="both"/>
        <w:rPr>
          <w:rFonts w:ascii="Lato" w:hAnsi="Lato" w:cs="Tahoma"/>
          <w:sz w:val="22"/>
          <w:szCs w:val="22"/>
        </w:rPr>
      </w:pPr>
      <w:r w:rsidRPr="005E0292">
        <w:rPr>
          <w:rFonts w:ascii="Lato" w:hAnsi="Lato" w:cs="Tahoma"/>
          <w:sz w:val="22"/>
          <w:szCs w:val="22"/>
        </w:rPr>
        <w:t>Listening: a listening paper – 40 marks</w:t>
      </w:r>
    </w:p>
    <w:p w14:paraId="1C260895" w14:textId="77777777" w:rsidR="00705A1D" w:rsidRPr="005E0292" w:rsidRDefault="00705A1D" w:rsidP="00705A1D">
      <w:pPr>
        <w:ind w:left="2880" w:hanging="2880"/>
        <w:jc w:val="both"/>
        <w:rPr>
          <w:rFonts w:ascii="Lato" w:hAnsi="Lato" w:cs="Tahoma"/>
          <w:sz w:val="22"/>
          <w:szCs w:val="22"/>
        </w:rPr>
      </w:pPr>
      <w:r w:rsidRPr="005E0292">
        <w:rPr>
          <w:rFonts w:ascii="Lato" w:hAnsi="Lato" w:cs="Tahoma"/>
          <w:sz w:val="22"/>
          <w:szCs w:val="22"/>
        </w:rPr>
        <w:t>Performing: Solo or Group performances on two instruments or one instrument and voice</w:t>
      </w:r>
    </w:p>
    <w:p w14:paraId="5A2CBB80" w14:textId="77777777" w:rsidR="00705A1D" w:rsidRPr="005E0292" w:rsidRDefault="00705A1D" w:rsidP="00705A1D">
      <w:pPr>
        <w:ind w:left="2880" w:hanging="2880"/>
        <w:jc w:val="both"/>
        <w:rPr>
          <w:rFonts w:ascii="Lato" w:hAnsi="Lato" w:cs="Tahoma"/>
          <w:sz w:val="22"/>
          <w:szCs w:val="22"/>
        </w:rPr>
      </w:pPr>
      <w:r w:rsidRPr="005E0292">
        <w:rPr>
          <w:rFonts w:ascii="Lato" w:hAnsi="Lato" w:cs="Tahoma"/>
          <w:sz w:val="22"/>
          <w:szCs w:val="22"/>
        </w:rPr>
        <w:t>Programmes last 8 minutes with a minimum of 2 minutes on one instrument/voice) – 60 marks</w:t>
      </w:r>
    </w:p>
    <w:p w14:paraId="38D6B9B6" w14:textId="77777777" w:rsidR="00705A1D" w:rsidRPr="005E0292" w:rsidRDefault="00705A1D" w:rsidP="00705A1D">
      <w:pPr>
        <w:tabs>
          <w:tab w:val="left" w:pos="4191"/>
        </w:tabs>
        <w:jc w:val="both"/>
        <w:rPr>
          <w:rFonts w:ascii="Lato" w:hAnsi="Lato" w:cs="Tahoma"/>
          <w:sz w:val="22"/>
          <w:szCs w:val="22"/>
        </w:rPr>
      </w:pPr>
      <w:r w:rsidRPr="005E0292">
        <w:rPr>
          <w:rFonts w:ascii="Lato" w:hAnsi="Lato" w:cs="Tahoma"/>
          <w:sz w:val="22"/>
          <w:szCs w:val="22"/>
        </w:rPr>
        <w:tab/>
      </w:r>
    </w:p>
    <w:p w14:paraId="22F860BB" w14:textId="77777777" w:rsidR="00705A1D" w:rsidRPr="005E0292" w:rsidRDefault="00705A1D" w:rsidP="00705A1D">
      <w:pPr>
        <w:jc w:val="both"/>
        <w:rPr>
          <w:rFonts w:ascii="Lato" w:hAnsi="Lato" w:cs="Tahoma"/>
          <w:b/>
          <w:sz w:val="22"/>
          <w:szCs w:val="22"/>
        </w:rPr>
      </w:pPr>
    </w:p>
    <w:p w14:paraId="7BC4A688" w14:textId="77777777" w:rsidR="00705A1D" w:rsidRPr="005E0292" w:rsidRDefault="00705A1D" w:rsidP="007F5ABC">
      <w:pPr>
        <w:rPr>
          <w:rFonts w:ascii="Lato" w:hAnsi="Lato" w:cs="Tahoma"/>
          <w:b/>
          <w:sz w:val="22"/>
          <w:szCs w:val="22"/>
        </w:rPr>
      </w:pPr>
      <w:r w:rsidRPr="005E0292">
        <w:rPr>
          <w:rFonts w:ascii="Lato" w:hAnsi="Lato" w:cs="Tahoma"/>
          <w:b/>
          <w:sz w:val="22"/>
          <w:szCs w:val="22"/>
        </w:rPr>
        <w:t>MUSIC TECHNOLOGY</w:t>
      </w:r>
    </w:p>
    <w:p w14:paraId="698536F5" w14:textId="77777777" w:rsidR="00705A1D" w:rsidRPr="005E0292" w:rsidRDefault="00705A1D" w:rsidP="00705A1D">
      <w:pPr>
        <w:jc w:val="both"/>
        <w:rPr>
          <w:rFonts w:ascii="Lato" w:hAnsi="Lato" w:cs="Tahoma"/>
          <w:sz w:val="22"/>
          <w:szCs w:val="22"/>
        </w:rPr>
      </w:pPr>
    </w:p>
    <w:p w14:paraId="7ED59DD2" w14:textId="77777777" w:rsidR="00CD3497" w:rsidRPr="005E0292" w:rsidRDefault="00CD3497" w:rsidP="00CD3497">
      <w:pPr>
        <w:jc w:val="both"/>
        <w:rPr>
          <w:rFonts w:ascii="Lato" w:hAnsi="Lato" w:cs="Tahoma"/>
          <w:sz w:val="22"/>
          <w:szCs w:val="22"/>
        </w:rPr>
      </w:pPr>
      <w:r w:rsidRPr="005E0292">
        <w:rPr>
          <w:rFonts w:ascii="Lato" w:hAnsi="Lato" w:cs="Tahoma"/>
          <w:sz w:val="22"/>
          <w:szCs w:val="22"/>
        </w:rPr>
        <w:t>This SQA course will be offered over two years at National 5 level. Pupils have the opportunity to develop skills as performer, listener and sound engineer. Pupils develop skills in capturing and manipulating sound and plan, implement and evaluate sound productions. Pupils record and edit using Pro Tools software and use Sibelius 7.5 software for composition.</w:t>
      </w:r>
    </w:p>
    <w:p w14:paraId="7BC1BAF2" w14:textId="77777777" w:rsidR="00CD3497" w:rsidRPr="005E0292" w:rsidRDefault="00CD3497" w:rsidP="00CD3497">
      <w:pPr>
        <w:jc w:val="both"/>
        <w:rPr>
          <w:rFonts w:ascii="Lato" w:hAnsi="Lato" w:cs="Tahoma"/>
          <w:sz w:val="22"/>
          <w:szCs w:val="22"/>
        </w:rPr>
      </w:pPr>
    </w:p>
    <w:p w14:paraId="1D84E3F9" w14:textId="77777777" w:rsidR="00CD3497" w:rsidRPr="005E0292" w:rsidRDefault="00CD3497" w:rsidP="00CD3497">
      <w:pPr>
        <w:jc w:val="both"/>
        <w:rPr>
          <w:rFonts w:ascii="Lato" w:hAnsi="Lato" w:cs="Tahoma"/>
          <w:sz w:val="22"/>
          <w:szCs w:val="22"/>
        </w:rPr>
      </w:pPr>
      <w:r w:rsidRPr="005E0292">
        <w:rPr>
          <w:rFonts w:ascii="Lato" w:hAnsi="Lato" w:cs="Tahoma"/>
          <w:sz w:val="22"/>
          <w:szCs w:val="22"/>
        </w:rPr>
        <w:t>The Units are internally assessed as follows:</w:t>
      </w:r>
    </w:p>
    <w:p w14:paraId="0EBE0316" w14:textId="77777777" w:rsidR="00CD3497" w:rsidRPr="005E0292" w:rsidRDefault="00CD3497" w:rsidP="00CD3497">
      <w:pPr>
        <w:pStyle w:val="ListParagraph"/>
        <w:numPr>
          <w:ilvl w:val="0"/>
          <w:numId w:val="16"/>
        </w:numPr>
        <w:spacing w:after="0" w:line="240" w:lineRule="auto"/>
        <w:jc w:val="both"/>
        <w:rPr>
          <w:rFonts w:ascii="Lato" w:hAnsi="Lato" w:cs="Tahoma"/>
        </w:rPr>
      </w:pPr>
      <w:r w:rsidRPr="005E0292">
        <w:rPr>
          <w:rFonts w:ascii="Lato" w:hAnsi="Lato" w:cs="Tahoma"/>
        </w:rPr>
        <w:t>Listening Skills: regular listening assessments, presentations and reports focussing on 20</w:t>
      </w:r>
      <w:r w:rsidRPr="005E0292">
        <w:rPr>
          <w:rFonts w:ascii="Lato" w:hAnsi="Lato" w:cs="Tahoma"/>
          <w:vertAlign w:val="superscript"/>
        </w:rPr>
        <w:t>th</w:t>
      </w:r>
      <w:r w:rsidRPr="005E0292">
        <w:rPr>
          <w:rFonts w:ascii="Lato" w:hAnsi="Lato" w:cs="Tahoma"/>
        </w:rPr>
        <w:t xml:space="preserve"> and 21</w:t>
      </w:r>
      <w:r w:rsidRPr="005E0292">
        <w:rPr>
          <w:rFonts w:ascii="Lato" w:hAnsi="Lato" w:cs="Tahoma"/>
          <w:vertAlign w:val="superscript"/>
        </w:rPr>
        <w:t>st</w:t>
      </w:r>
      <w:r w:rsidRPr="005E0292">
        <w:rPr>
          <w:rFonts w:ascii="Lato" w:hAnsi="Lato" w:cs="Tahoma"/>
        </w:rPr>
        <w:t xml:space="preserve"> century music.</w:t>
      </w:r>
    </w:p>
    <w:p w14:paraId="3D70FF34" w14:textId="77777777" w:rsidR="00CD3497" w:rsidRPr="005E0292" w:rsidRDefault="00CD3497" w:rsidP="00CD3497">
      <w:pPr>
        <w:pStyle w:val="ListParagraph"/>
        <w:numPr>
          <w:ilvl w:val="0"/>
          <w:numId w:val="16"/>
        </w:numPr>
        <w:spacing w:after="0" w:line="240" w:lineRule="auto"/>
        <w:jc w:val="both"/>
        <w:rPr>
          <w:rFonts w:ascii="Lato" w:hAnsi="Lato" w:cs="Tahoma"/>
        </w:rPr>
      </w:pPr>
      <w:r w:rsidRPr="005E0292">
        <w:rPr>
          <w:rFonts w:ascii="Lato" w:hAnsi="Lato" w:cs="Tahoma"/>
        </w:rPr>
        <w:t>Music Technology Skills: technology tasks and mini assignments, using pro tools software and music hardware.</w:t>
      </w:r>
    </w:p>
    <w:p w14:paraId="442DB321" w14:textId="77777777" w:rsidR="00CD3497" w:rsidRPr="005E0292" w:rsidRDefault="00CD3497" w:rsidP="00CD3497">
      <w:pPr>
        <w:pStyle w:val="ListParagraph"/>
        <w:numPr>
          <w:ilvl w:val="0"/>
          <w:numId w:val="16"/>
        </w:numPr>
        <w:spacing w:after="0" w:line="240" w:lineRule="auto"/>
        <w:jc w:val="both"/>
        <w:rPr>
          <w:rFonts w:ascii="Lato" w:hAnsi="Lato" w:cs="Tahoma"/>
        </w:rPr>
      </w:pPr>
      <w:r w:rsidRPr="005E0292">
        <w:rPr>
          <w:rFonts w:ascii="Lato" w:hAnsi="Lato" w:cs="Tahoma"/>
        </w:rPr>
        <w:t>Music Technology in Context: 2 folio pieces demonstrating capturing and manipulating audio in contexts such as a radio broadcast, a sound design for a short film and a live recording.</w:t>
      </w:r>
    </w:p>
    <w:p w14:paraId="61C988F9" w14:textId="77777777" w:rsidR="00CD3497" w:rsidRPr="005E0292" w:rsidRDefault="00CD3497" w:rsidP="00CD3497">
      <w:pPr>
        <w:jc w:val="both"/>
        <w:rPr>
          <w:rFonts w:ascii="Lato" w:hAnsi="Lato" w:cs="Tahoma"/>
          <w:sz w:val="22"/>
          <w:szCs w:val="22"/>
        </w:rPr>
      </w:pPr>
    </w:p>
    <w:p w14:paraId="0F08F95F" w14:textId="77777777" w:rsidR="00CD3497" w:rsidRPr="005E0292" w:rsidRDefault="00CD3497" w:rsidP="00CD3497">
      <w:pPr>
        <w:jc w:val="both"/>
        <w:rPr>
          <w:rFonts w:ascii="Lato" w:hAnsi="Lato" w:cs="Tahoma"/>
          <w:sz w:val="22"/>
          <w:szCs w:val="22"/>
        </w:rPr>
      </w:pPr>
      <w:r w:rsidRPr="005E0292">
        <w:rPr>
          <w:rFonts w:ascii="Lato" w:hAnsi="Lato" w:cs="Tahoma"/>
          <w:sz w:val="22"/>
          <w:szCs w:val="22"/>
        </w:rPr>
        <w:t>Some pupils will take an additional National 4 or 5 unit in Performing Skills</w:t>
      </w:r>
    </w:p>
    <w:p w14:paraId="3B22BB7D" w14:textId="77777777" w:rsidR="00CD3497" w:rsidRPr="005E0292" w:rsidRDefault="00CD3497" w:rsidP="00CD3497">
      <w:pPr>
        <w:jc w:val="both"/>
        <w:rPr>
          <w:rFonts w:ascii="Lato" w:hAnsi="Lato" w:cs="Tahoma"/>
          <w:sz w:val="22"/>
          <w:szCs w:val="22"/>
        </w:rPr>
      </w:pPr>
    </w:p>
    <w:p w14:paraId="22731367" w14:textId="77777777" w:rsidR="00CD3497" w:rsidRPr="005E0292" w:rsidRDefault="00CD3497" w:rsidP="00CD3497">
      <w:pPr>
        <w:jc w:val="both"/>
        <w:rPr>
          <w:rFonts w:ascii="Lato" w:hAnsi="Lato" w:cs="Tahoma"/>
          <w:sz w:val="22"/>
          <w:szCs w:val="22"/>
        </w:rPr>
      </w:pPr>
      <w:r w:rsidRPr="005E0292">
        <w:rPr>
          <w:rFonts w:ascii="Lato" w:hAnsi="Lato" w:cs="Tahoma"/>
          <w:sz w:val="22"/>
          <w:szCs w:val="22"/>
        </w:rPr>
        <w:t xml:space="preserve">The courses will be </w:t>
      </w:r>
      <w:r w:rsidRPr="005E0292">
        <w:rPr>
          <w:rFonts w:ascii="Lato" w:hAnsi="Lato" w:cs="Tahoma"/>
          <w:b/>
          <w:sz w:val="22"/>
          <w:szCs w:val="22"/>
        </w:rPr>
        <w:t>externally</w:t>
      </w:r>
      <w:r w:rsidRPr="005E0292">
        <w:rPr>
          <w:rFonts w:ascii="Lato" w:hAnsi="Lato" w:cs="Tahoma"/>
          <w:sz w:val="22"/>
          <w:szCs w:val="22"/>
        </w:rPr>
        <w:t xml:space="preserve"> assessed as follows:</w:t>
      </w:r>
    </w:p>
    <w:p w14:paraId="17B246DD" w14:textId="77777777" w:rsidR="00CD3497" w:rsidRPr="005E0292" w:rsidRDefault="00CD3497" w:rsidP="00CD3497">
      <w:pPr>
        <w:jc w:val="both"/>
        <w:rPr>
          <w:rFonts w:ascii="Lato" w:hAnsi="Lato" w:cs="Tahoma"/>
          <w:sz w:val="22"/>
          <w:szCs w:val="22"/>
        </w:rPr>
      </w:pPr>
    </w:p>
    <w:p w14:paraId="18899782" w14:textId="77777777" w:rsidR="00CD3497" w:rsidRPr="005E0292" w:rsidRDefault="007F5ABC" w:rsidP="00CD3497">
      <w:pPr>
        <w:pStyle w:val="ListParagraph"/>
        <w:numPr>
          <w:ilvl w:val="0"/>
          <w:numId w:val="17"/>
        </w:numPr>
        <w:spacing w:after="0" w:line="240" w:lineRule="auto"/>
        <w:rPr>
          <w:rFonts w:ascii="Lato" w:hAnsi="Lato" w:cs="Tahoma"/>
        </w:rPr>
      </w:pPr>
      <w:r w:rsidRPr="005E0292">
        <w:rPr>
          <w:rFonts w:ascii="Lato" w:hAnsi="Lato" w:cs="Tahoma"/>
        </w:rPr>
        <w:t>Listening: - 30%</w:t>
      </w:r>
      <w:r w:rsidR="00CD3497" w:rsidRPr="005E0292">
        <w:rPr>
          <w:rFonts w:ascii="Lato" w:hAnsi="Lato" w:cs="Tahoma"/>
        </w:rPr>
        <w:t>.</w:t>
      </w:r>
      <w:r w:rsidRPr="005E0292">
        <w:rPr>
          <w:rFonts w:ascii="Lato" w:hAnsi="Lato" w:cs="Tahoma"/>
        </w:rPr>
        <w:t xml:space="preserve"> </w:t>
      </w:r>
      <w:r w:rsidR="00CD3497" w:rsidRPr="005E0292">
        <w:rPr>
          <w:rFonts w:ascii="Lato" w:hAnsi="Lato" w:cs="Tahoma"/>
        </w:rPr>
        <w:t>A listening paper focusing on 20</w:t>
      </w:r>
      <w:r w:rsidR="00CD3497" w:rsidRPr="005E0292">
        <w:rPr>
          <w:rFonts w:ascii="Lato" w:hAnsi="Lato" w:cs="Tahoma"/>
          <w:vertAlign w:val="superscript"/>
        </w:rPr>
        <w:t>th</w:t>
      </w:r>
      <w:r w:rsidR="00CD3497" w:rsidRPr="005E0292">
        <w:rPr>
          <w:rFonts w:ascii="Lato" w:hAnsi="Lato" w:cs="Tahoma"/>
        </w:rPr>
        <w:t xml:space="preserve"> and 21</w:t>
      </w:r>
      <w:r w:rsidR="00CD3497" w:rsidRPr="005E0292">
        <w:rPr>
          <w:rFonts w:ascii="Lato" w:hAnsi="Lato" w:cs="Tahoma"/>
          <w:vertAlign w:val="superscript"/>
        </w:rPr>
        <w:t>st</w:t>
      </w:r>
      <w:r w:rsidR="00CD3497" w:rsidRPr="005E0292">
        <w:rPr>
          <w:rFonts w:ascii="Lato" w:hAnsi="Lato" w:cs="Tahoma"/>
        </w:rPr>
        <w:t xml:space="preserve"> century musical styles and genres with specific music technology related components.</w:t>
      </w:r>
    </w:p>
    <w:p w14:paraId="1E163077" w14:textId="77777777" w:rsidR="00CD3497" w:rsidRPr="005E0292" w:rsidRDefault="00CD3497" w:rsidP="00CD3497">
      <w:pPr>
        <w:pStyle w:val="ListParagraph"/>
        <w:numPr>
          <w:ilvl w:val="0"/>
          <w:numId w:val="17"/>
        </w:numPr>
        <w:spacing w:after="0" w:line="240" w:lineRule="auto"/>
        <w:rPr>
          <w:rFonts w:ascii="Lato" w:hAnsi="Lato" w:cs="Tahoma"/>
        </w:rPr>
      </w:pPr>
      <w:r w:rsidRPr="005E0292">
        <w:rPr>
          <w:rFonts w:ascii="Lato" w:hAnsi="Lato" w:cs="Tahoma"/>
        </w:rPr>
        <w:t>Mu</w:t>
      </w:r>
      <w:r w:rsidR="007F5ABC" w:rsidRPr="005E0292">
        <w:rPr>
          <w:rFonts w:ascii="Lato" w:hAnsi="Lato" w:cs="Tahoma"/>
        </w:rPr>
        <w:t>sic Technology Folio: - 70%</w:t>
      </w:r>
      <w:r w:rsidRPr="005E0292">
        <w:rPr>
          <w:rFonts w:ascii="Lato" w:hAnsi="Lato" w:cs="Tahoma"/>
        </w:rPr>
        <w:t xml:space="preserve">. A sound recording folio with audio files and log book, plan and evaluation. </w:t>
      </w:r>
      <w:r w:rsidRPr="005E0292">
        <w:rPr>
          <w:rFonts w:ascii="Lato" w:hAnsi="Lato" w:cs="Tahoma"/>
        </w:rPr>
        <w:tab/>
      </w:r>
    </w:p>
    <w:p w14:paraId="6BF89DA3" w14:textId="77777777" w:rsidR="004844C8" w:rsidRPr="005E0292" w:rsidRDefault="004844C8" w:rsidP="00747FBF">
      <w:pPr>
        <w:jc w:val="right"/>
        <w:rPr>
          <w:rFonts w:ascii="Lato" w:hAnsi="Lato" w:cs="Tahoma"/>
          <w:b/>
          <w:sz w:val="22"/>
        </w:rPr>
      </w:pPr>
    </w:p>
    <w:p w14:paraId="70B0A992" w14:textId="77777777" w:rsidR="000A3CCC" w:rsidRPr="005E0292" w:rsidRDefault="000A3CCC" w:rsidP="007F5ABC">
      <w:pPr>
        <w:pStyle w:val="Heading3"/>
        <w:rPr>
          <w:rFonts w:ascii="Lato" w:hAnsi="Lato" w:cs="Tahoma"/>
          <w:szCs w:val="22"/>
        </w:rPr>
      </w:pPr>
    </w:p>
    <w:p w14:paraId="178CD9AC" w14:textId="4C22DE22" w:rsidR="004844C8" w:rsidRPr="005E0292" w:rsidRDefault="004844C8" w:rsidP="007F5ABC">
      <w:pPr>
        <w:pStyle w:val="Heading3"/>
        <w:rPr>
          <w:rFonts w:ascii="Lato" w:hAnsi="Lato" w:cs="Tahoma"/>
          <w:b w:val="0"/>
          <w:szCs w:val="22"/>
        </w:rPr>
      </w:pPr>
      <w:r w:rsidRPr="005E0292">
        <w:rPr>
          <w:rFonts w:ascii="Lato" w:hAnsi="Lato" w:cs="Tahoma"/>
          <w:szCs w:val="22"/>
        </w:rPr>
        <w:t>ART and DESIGN</w:t>
      </w:r>
    </w:p>
    <w:p w14:paraId="5C3E0E74" w14:textId="77777777" w:rsidR="004844C8" w:rsidRPr="005E0292" w:rsidRDefault="004844C8" w:rsidP="004844C8">
      <w:pPr>
        <w:jc w:val="right"/>
        <w:rPr>
          <w:rFonts w:ascii="Lato" w:hAnsi="Lato" w:cs="Tahoma"/>
          <w:b/>
          <w:sz w:val="22"/>
          <w:szCs w:val="22"/>
        </w:rPr>
      </w:pPr>
    </w:p>
    <w:p w14:paraId="4F4B1A8F" w14:textId="77777777" w:rsidR="00A544C0" w:rsidRPr="005E0292" w:rsidRDefault="00A544C0" w:rsidP="00A544C0">
      <w:pPr>
        <w:pStyle w:val="BodyText3"/>
        <w:rPr>
          <w:rFonts w:ascii="Lato" w:hAnsi="Lato" w:cs="Tahoma"/>
          <w:sz w:val="22"/>
          <w:szCs w:val="22"/>
        </w:rPr>
      </w:pPr>
      <w:r w:rsidRPr="005E0292">
        <w:rPr>
          <w:rFonts w:ascii="Lato" w:hAnsi="Lato" w:cs="Tahoma"/>
          <w:sz w:val="22"/>
          <w:szCs w:val="22"/>
        </w:rPr>
        <w:t>This National 5 level course in Art and Design is produced in order to develop confidence in creative skills.  The programme of assignments is arranged to give exciting opportunities in forming visual ideas in a wide range of materials and techniques.  The first year offers an introduction with a balance of work giving experience in contrasting projects: they provide a lively approach to research and investigation as part of the creative process.  The second group of Units, in Form IV in Expressive and Design are submitted for assessment.  Throughout the Course there are interesting discussions of examples of works of Art and Design that help to deepen experience and knowledge of the wider world of creativity.</w:t>
      </w:r>
    </w:p>
    <w:p w14:paraId="66A1FAB9" w14:textId="77777777" w:rsidR="00A544C0" w:rsidRPr="005E0292" w:rsidRDefault="00A544C0" w:rsidP="00A544C0">
      <w:pPr>
        <w:pStyle w:val="BodyText3"/>
        <w:rPr>
          <w:rFonts w:ascii="Lato" w:hAnsi="Lato" w:cs="Tahoma"/>
          <w:sz w:val="22"/>
          <w:szCs w:val="22"/>
        </w:rPr>
      </w:pPr>
    </w:p>
    <w:p w14:paraId="733EDB94" w14:textId="77777777" w:rsidR="00A544C0" w:rsidRPr="005E0292" w:rsidRDefault="00A544C0" w:rsidP="00A544C0">
      <w:pPr>
        <w:pStyle w:val="BodyText3"/>
        <w:rPr>
          <w:rFonts w:ascii="Lato" w:hAnsi="Lato" w:cs="Tahoma"/>
          <w:sz w:val="22"/>
          <w:szCs w:val="22"/>
        </w:rPr>
      </w:pPr>
      <w:r w:rsidRPr="005E0292">
        <w:rPr>
          <w:rFonts w:ascii="Lato" w:hAnsi="Lato" w:cs="Tahoma"/>
          <w:sz w:val="22"/>
          <w:szCs w:val="22"/>
        </w:rPr>
        <w:t xml:space="preserve">DESIGN:  There are two Design Units, involving a response to a design brief, investigation and development of ideas and a completed solution.  </w:t>
      </w:r>
    </w:p>
    <w:p w14:paraId="76BB753C" w14:textId="77777777" w:rsidR="00A544C0" w:rsidRPr="005E0292" w:rsidRDefault="00A544C0" w:rsidP="00A544C0">
      <w:pPr>
        <w:pStyle w:val="BodyText3"/>
        <w:rPr>
          <w:rFonts w:ascii="Lato" w:hAnsi="Lato" w:cs="Tahoma"/>
          <w:sz w:val="22"/>
          <w:szCs w:val="22"/>
        </w:rPr>
      </w:pPr>
    </w:p>
    <w:p w14:paraId="63778F8E" w14:textId="77777777" w:rsidR="00A544C0" w:rsidRPr="005E0292" w:rsidRDefault="00A544C0" w:rsidP="00A544C0">
      <w:pPr>
        <w:pStyle w:val="BodyText3"/>
        <w:rPr>
          <w:rFonts w:ascii="Lato" w:hAnsi="Lato" w:cs="Tahoma"/>
          <w:sz w:val="22"/>
          <w:szCs w:val="22"/>
        </w:rPr>
      </w:pPr>
      <w:r w:rsidRPr="005E0292">
        <w:rPr>
          <w:rFonts w:ascii="Lato" w:hAnsi="Lato" w:cs="Tahoma"/>
          <w:sz w:val="22"/>
          <w:szCs w:val="22"/>
        </w:rPr>
        <w:t>EXPRESSIVE:  The two Expressive Units involve a personal reaction to a subject that allows for research and a consideration of different approaches and then a completed art work.</w:t>
      </w:r>
    </w:p>
    <w:p w14:paraId="513DA1E0" w14:textId="77777777" w:rsidR="00A544C0" w:rsidRPr="005E0292" w:rsidRDefault="00A544C0" w:rsidP="00A544C0">
      <w:pPr>
        <w:pStyle w:val="BodyText3"/>
        <w:rPr>
          <w:rFonts w:ascii="Lato" w:hAnsi="Lato" w:cs="Tahoma"/>
          <w:sz w:val="22"/>
          <w:szCs w:val="22"/>
        </w:rPr>
      </w:pPr>
    </w:p>
    <w:p w14:paraId="2C48E56E" w14:textId="77777777" w:rsidR="00A544C0" w:rsidRPr="005E0292" w:rsidRDefault="00A544C0" w:rsidP="00A544C0">
      <w:pPr>
        <w:pStyle w:val="BodyText3"/>
        <w:rPr>
          <w:rFonts w:ascii="Lato" w:hAnsi="Lato" w:cs="Tahoma"/>
          <w:sz w:val="22"/>
          <w:szCs w:val="22"/>
        </w:rPr>
      </w:pPr>
      <w:r w:rsidRPr="005E0292">
        <w:rPr>
          <w:rFonts w:ascii="Lato" w:hAnsi="Lato" w:cs="Tahoma"/>
          <w:sz w:val="22"/>
          <w:szCs w:val="22"/>
        </w:rPr>
        <w:t>ART AND DESIGN STUDIES:  There are two investigation topics in Expressive and Design followed by a short written exam.</w:t>
      </w:r>
    </w:p>
    <w:p w14:paraId="75CAC6F5" w14:textId="77777777" w:rsidR="00A544C0" w:rsidRPr="005E0292" w:rsidRDefault="00A544C0" w:rsidP="00A544C0">
      <w:pPr>
        <w:pStyle w:val="BodyText3"/>
        <w:rPr>
          <w:rFonts w:ascii="Lato" w:hAnsi="Lato" w:cs="Tahoma"/>
          <w:sz w:val="22"/>
          <w:szCs w:val="22"/>
        </w:rPr>
      </w:pPr>
    </w:p>
    <w:p w14:paraId="798FA8A4" w14:textId="77777777" w:rsidR="00A544C0" w:rsidRPr="005E0292" w:rsidRDefault="00A544C0" w:rsidP="00A544C0">
      <w:pPr>
        <w:pStyle w:val="BodyText3"/>
        <w:rPr>
          <w:rFonts w:ascii="Lato" w:hAnsi="Lato" w:cs="Tahoma"/>
          <w:sz w:val="22"/>
          <w:szCs w:val="22"/>
        </w:rPr>
      </w:pPr>
      <w:r w:rsidRPr="005E0292">
        <w:rPr>
          <w:rFonts w:ascii="Lato" w:hAnsi="Lato" w:cs="Tahoma"/>
          <w:sz w:val="22"/>
          <w:szCs w:val="22"/>
        </w:rPr>
        <w:t>Throughout the course, pupils are encouraged to discuss and evaluate their work and all the projects form an on-going exhibition both in the Art and Design Department and on the walls of the school.</w:t>
      </w:r>
    </w:p>
    <w:p w14:paraId="66060428" w14:textId="77777777" w:rsidR="004844C8" w:rsidRPr="005E0292" w:rsidRDefault="004844C8" w:rsidP="004844C8">
      <w:pPr>
        <w:pStyle w:val="BodyText3"/>
        <w:rPr>
          <w:rFonts w:ascii="Lato" w:hAnsi="Lato" w:cs="Tahoma"/>
          <w:sz w:val="22"/>
          <w:szCs w:val="22"/>
        </w:rPr>
      </w:pPr>
    </w:p>
    <w:p w14:paraId="1D0656FE" w14:textId="77777777" w:rsidR="004844C8" w:rsidRPr="005E0292" w:rsidRDefault="004844C8" w:rsidP="004844C8">
      <w:pPr>
        <w:rPr>
          <w:rFonts w:ascii="Lato" w:hAnsi="Lato" w:cs="Tahoma"/>
          <w:b/>
          <w:sz w:val="22"/>
          <w:szCs w:val="22"/>
        </w:rPr>
      </w:pPr>
    </w:p>
    <w:p w14:paraId="7B37605A" w14:textId="77777777" w:rsidR="00F167D7" w:rsidRPr="005E0292" w:rsidRDefault="00F167D7" w:rsidP="00F167D7">
      <w:pPr>
        <w:rPr>
          <w:rFonts w:ascii="Lato" w:hAnsi="Lato" w:cs="Tahoma"/>
          <w:b/>
          <w:sz w:val="22"/>
          <w:szCs w:val="22"/>
        </w:rPr>
      </w:pPr>
    </w:p>
    <w:p w14:paraId="394798F2" w14:textId="77777777" w:rsidR="007F5ABC" w:rsidRPr="005E0292" w:rsidRDefault="007F5ABC" w:rsidP="00F167D7">
      <w:pPr>
        <w:rPr>
          <w:rFonts w:ascii="Lato" w:hAnsi="Lato" w:cs="Tahoma"/>
          <w:b/>
          <w:sz w:val="22"/>
          <w:szCs w:val="22"/>
        </w:rPr>
      </w:pPr>
    </w:p>
    <w:p w14:paraId="3889A505" w14:textId="77777777" w:rsidR="007F5ABC" w:rsidRPr="005E0292" w:rsidRDefault="007F5ABC" w:rsidP="00F167D7">
      <w:pPr>
        <w:rPr>
          <w:rFonts w:ascii="Lato" w:hAnsi="Lato" w:cs="Tahoma"/>
          <w:b/>
          <w:sz w:val="22"/>
          <w:szCs w:val="22"/>
        </w:rPr>
      </w:pPr>
    </w:p>
    <w:p w14:paraId="29079D35" w14:textId="77777777" w:rsidR="00F167D7" w:rsidRPr="005E0292" w:rsidRDefault="00F167D7" w:rsidP="00F167D7">
      <w:pPr>
        <w:rPr>
          <w:rFonts w:ascii="Lato" w:hAnsi="Lato" w:cs="Tahoma"/>
          <w:b/>
          <w:sz w:val="22"/>
          <w:szCs w:val="22"/>
        </w:rPr>
      </w:pPr>
    </w:p>
    <w:p w14:paraId="277EA12E" w14:textId="77777777" w:rsidR="00500D1A" w:rsidRPr="005E0292" w:rsidRDefault="00A544C0" w:rsidP="007F5ABC">
      <w:pPr>
        <w:jc w:val="right"/>
        <w:rPr>
          <w:rFonts w:ascii="Lato" w:hAnsi="Lato" w:cs="Tahoma"/>
          <w:b/>
          <w:sz w:val="22"/>
          <w:szCs w:val="22"/>
        </w:rPr>
      </w:pPr>
      <w:r w:rsidRPr="005E0292">
        <w:rPr>
          <w:rFonts w:ascii="Lato" w:hAnsi="Lato" w:cs="Tahoma"/>
          <w:b/>
          <w:sz w:val="22"/>
          <w:szCs w:val="22"/>
        </w:rPr>
        <w:t>DRAMA</w:t>
      </w:r>
    </w:p>
    <w:p w14:paraId="17686DC7" w14:textId="77777777" w:rsidR="00A544C0" w:rsidRPr="005E0292" w:rsidRDefault="00A544C0" w:rsidP="00500D1A">
      <w:pPr>
        <w:rPr>
          <w:rFonts w:ascii="Lato" w:hAnsi="Lato" w:cs="Tahoma"/>
          <w:sz w:val="22"/>
          <w:szCs w:val="22"/>
        </w:rPr>
      </w:pPr>
    </w:p>
    <w:p w14:paraId="125461E6" w14:textId="77777777" w:rsidR="00705A1D" w:rsidRPr="005E0292" w:rsidRDefault="00705A1D" w:rsidP="00705A1D">
      <w:pPr>
        <w:jc w:val="center"/>
        <w:rPr>
          <w:rFonts w:ascii="Lato" w:hAnsi="Lato" w:cs="Tahoma"/>
          <w:i/>
          <w:sz w:val="22"/>
          <w:szCs w:val="22"/>
        </w:rPr>
      </w:pPr>
      <w:r w:rsidRPr="005E0292">
        <w:rPr>
          <w:rFonts w:ascii="Lato" w:hAnsi="Lato" w:cs="Tahoma"/>
          <w:i/>
          <w:sz w:val="22"/>
          <w:szCs w:val="22"/>
        </w:rPr>
        <w:t>“All The World’s A Stage”</w:t>
      </w:r>
    </w:p>
    <w:p w14:paraId="53BD644D" w14:textId="77777777" w:rsidR="00705A1D" w:rsidRPr="005E0292" w:rsidRDefault="00705A1D" w:rsidP="00705A1D">
      <w:pPr>
        <w:jc w:val="center"/>
        <w:rPr>
          <w:rFonts w:ascii="Lato" w:hAnsi="Lato" w:cs="Tahoma"/>
          <w:sz w:val="22"/>
          <w:szCs w:val="22"/>
        </w:rPr>
      </w:pPr>
    </w:p>
    <w:p w14:paraId="1A3FAC43" w14:textId="77777777" w:rsidR="00705A1D" w:rsidRPr="005E0292" w:rsidRDefault="00705A1D" w:rsidP="00705A1D">
      <w:pPr>
        <w:jc w:val="center"/>
        <w:rPr>
          <w:rFonts w:ascii="Lato" w:hAnsi="Lato" w:cs="Tahoma"/>
          <w:sz w:val="22"/>
          <w:szCs w:val="22"/>
        </w:rPr>
      </w:pPr>
    </w:p>
    <w:p w14:paraId="20EEFDC1" w14:textId="77777777" w:rsidR="00705A1D" w:rsidRPr="005E0292" w:rsidRDefault="00705A1D" w:rsidP="00705A1D">
      <w:pPr>
        <w:rPr>
          <w:rFonts w:ascii="Lato" w:hAnsi="Lato" w:cs="Tahoma"/>
          <w:sz w:val="22"/>
          <w:szCs w:val="22"/>
        </w:rPr>
      </w:pPr>
      <w:r w:rsidRPr="005E0292">
        <w:rPr>
          <w:rFonts w:ascii="Lato" w:hAnsi="Lato" w:cs="Tahoma"/>
          <w:sz w:val="22"/>
          <w:szCs w:val="22"/>
        </w:rPr>
        <w:t>The National 5 Drama Course is both academic and practical. Fifty per cent of the Course award is performance based , fifty per cent  on creating and analysing a piece of theatre.</w:t>
      </w:r>
    </w:p>
    <w:p w14:paraId="2BBD94B2" w14:textId="77777777" w:rsidR="00705A1D" w:rsidRPr="005E0292" w:rsidRDefault="00705A1D" w:rsidP="00705A1D">
      <w:pPr>
        <w:rPr>
          <w:rFonts w:ascii="Lato" w:hAnsi="Lato" w:cs="Tahoma"/>
          <w:sz w:val="22"/>
          <w:szCs w:val="22"/>
        </w:rPr>
      </w:pPr>
    </w:p>
    <w:p w14:paraId="6D6F580E" w14:textId="698FC91A" w:rsidR="00705A1D" w:rsidRPr="005E0292" w:rsidRDefault="00705A1D" w:rsidP="00705A1D">
      <w:pPr>
        <w:rPr>
          <w:rFonts w:ascii="Lato" w:hAnsi="Lato" w:cs="Tahoma"/>
          <w:sz w:val="22"/>
          <w:szCs w:val="22"/>
        </w:rPr>
      </w:pPr>
      <w:r w:rsidRPr="005E0292">
        <w:rPr>
          <w:rFonts w:ascii="Lato" w:hAnsi="Lato" w:cs="Tahoma"/>
          <w:sz w:val="22"/>
          <w:szCs w:val="22"/>
        </w:rPr>
        <w:t>The skills that the N</w:t>
      </w:r>
      <w:r w:rsidR="000A3CCC" w:rsidRPr="005E0292">
        <w:rPr>
          <w:rFonts w:ascii="Lato" w:hAnsi="Lato" w:cs="Tahoma"/>
          <w:sz w:val="22"/>
          <w:szCs w:val="22"/>
        </w:rPr>
        <w:t xml:space="preserve">ational </w:t>
      </w:r>
      <w:r w:rsidRPr="005E0292">
        <w:rPr>
          <w:rFonts w:ascii="Lato" w:hAnsi="Lato" w:cs="Tahoma"/>
          <w:sz w:val="22"/>
          <w:szCs w:val="22"/>
        </w:rPr>
        <w:t>5 course develops are crucial in the modern world. Presentation skills; the development of register, tone and fluency of voice; accurate use of language; collaborative work; self-awareness; working under pressure to deadlines and, most important of all, creative thinking.</w:t>
      </w:r>
    </w:p>
    <w:p w14:paraId="5854DE7F" w14:textId="77777777" w:rsidR="00705A1D" w:rsidRPr="005E0292" w:rsidRDefault="00705A1D" w:rsidP="00705A1D">
      <w:pPr>
        <w:rPr>
          <w:rFonts w:ascii="Lato" w:hAnsi="Lato" w:cs="Tahoma"/>
          <w:sz w:val="22"/>
          <w:szCs w:val="22"/>
        </w:rPr>
      </w:pPr>
    </w:p>
    <w:p w14:paraId="5ADC31AC" w14:textId="77777777" w:rsidR="00705A1D" w:rsidRPr="005E0292" w:rsidRDefault="00705A1D" w:rsidP="00705A1D">
      <w:pPr>
        <w:rPr>
          <w:rFonts w:ascii="Lato" w:hAnsi="Lato" w:cs="Tahoma"/>
          <w:sz w:val="22"/>
          <w:szCs w:val="22"/>
        </w:rPr>
      </w:pPr>
      <w:r w:rsidRPr="005E0292">
        <w:rPr>
          <w:rFonts w:ascii="Lato" w:hAnsi="Lato" w:cs="Tahoma"/>
          <w:sz w:val="22"/>
          <w:szCs w:val="22"/>
        </w:rPr>
        <w:t xml:space="preserve">While a good number of pupils have gone on to careers in Theatre, many others  have found the skills they honed on the Drama course to be of great use in the professions and business as well as the Arts. </w:t>
      </w:r>
    </w:p>
    <w:p w14:paraId="2CA7ADD4" w14:textId="77777777" w:rsidR="00A544C0" w:rsidRPr="005E0292" w:rsidRDefault="00A544C0" w:rsidP="00500D1A">
      <w:pPr>
        <w:rPr>
          <w:rFonts w:ascii="Lato" w:hAnsi="Lato" w:cs="Tahoma"/>
          <w:sz w:val="22"/>
          <w:szCs w:val="22"/>
        </w:rPr>
      </w:pPr>
    </w:p>
    <w:p w14:paraId="314EE24A" w14:textId="77777777" w:rsidR="003A0732" w:rsidRPr="005E0292" w:rsidRDefault="003A0732">
      <w:pPr>
        <w:rPr>
          <w:rFonts w:ascii="Lato" w:hAnsi="Lato" w:cs="Tahoma"/>
          <w:sz w:val="22"/>
          <w:szCs w:val="22"/>
        </w:rPr>
      </w:pPr>
    </w:p>
    <w:sectPr w:rsidR="003A0732" w:rsidRPr="005E0292" w:rsidSect="00447E53">
      <w:headerReference w:type="default" r:id="rId12"/>
      <w:footerReference w:type="default" r:id="rId13"/>
      <w:headerReference w:type="first" r:id="rId14"/>
      <w:pgSz w:w="11909" w:h="16834"/>
      <w:pgMar w:top="567" w:right="852" w:bottom="851" w:left="851" w:header="0" w:footer="454" w:gutter="284"/>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14669" w14:textId="77777777" w:rsidR="006870BE" w:rsidRDefault="006870BE">
      <w:r>
        <w:separator/>
      </w:r>
    </w:p>
  </w:endnote>
  <w:endnote w:type="continuationSeparator" w:id="0">
    <w:p w14:paraId="57590049" w14:textId="77777777" w:rsidR="006870BE" w:rsidRDefault="0068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RomanStonecu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751D" w14:textId="77777777" w:rsidR="006870BE" w:rsidRDefault="006870BE">
    <w:pPr>
      <w:pStyle w:val="Footer"/>
      <w:jc w:val="center"/>
    </w:pPr>
    <w:r>
      <w:fldChar w:fldCharType="begin"/>
    </w:r>
    <w:r>
      <w:instrText>PAGE</w:instrText>
    </w:r>
    <w:r>
      <w:fldChar w:fldCharType="separate"/>
    </w:r>
    <w:r w:rsidR="00090BA6">
      <w:rPr>
        <w:noProof/>
      </w:rPr>
      <w:t>17</w:t>
    </w:r>
    <w:r>
      <w:rPr>
        <w:noProof/>
      </w:rPr>
      <w:fldChar w:fldCharType="end"/>
    </w:r>
  </w:p>
  <w:p w14:paraId="5E7E3C41" w14:textId="77777777" w:rsidR="006870BE" w:rsidRDefault="006870BE" w:rsidP="000F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615A" w14:textId="77777777" w:rsidR="006870BE" w:rsidRDefault="006870BE">
      <w:r>
        <w:separator/>
      </w:r>
    </w:p>
  </w:footnote>
  <w:footnote w:type="continuationSeparator" w:id="0">
    <w:p w14:paraId="792F1AA2" w14:textId="77777777" w:rsidR="006870BE" w:rsidRDefault="0068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28E4" w14:textId="77777777" w:rsidR="006870BE" w:rsidRDefault="006870BE">
    <w:pPr>
      <w:pStyle w:val="Header"/>
      <w:tabs>
        <w:tab w:val="left" w:pos="0"/>
        <w:tab w:val="left" w:pos="2160"/>
        <w:tab w:val="left" w:pos="6480"/>
      </w:tabs>
      <w:ind w:left="-720" w:right="-813"/>
    </w:pPr>
  </w:p>
  <w:p w14:paraId="2AC57CB0" w14:textId="77777777" w:rsidR="006870BE" w:rsidRDefault="006870BE">
    <w:pPr>
      <w:pStyle w:val="Header"/>
      <w:tabs>
        <w:tab w:val="left" w:pos="0"/>
        <w:tab w:val="left" w:pos="2160"/>
        <w:tab w:val="left" w:pos="6480"/>
      </w:tabs>
      <w:rPr>
        <w:rFonts w:ascii="Tahoma" w:hAnsi="Tahoma"/>
        <w:b/>
        <w:sz w:val="24"/>
      </w:rPr>
    </w:pPr>
  </w:p>
  <w:p w14:paraId="145388E0" w14:textId="77777777" w:rsidR="006870BE" w:rsidRDefault="006870BE">
    <w:pPr>
      <w:pStyle w:val="Header"/>
      <w:tabs>
        <w:tab w:val="clear" w:pos="9071"/>
        <w:tab w:val="left" w:pos="0"/>
        <w:tab w:val="left" w:pos="2160"/>
        <w:tab w:val="left" w:pos="6480"/>
        <w:tab w:val="right" w:pos="9923"/>
      </w:tabs>
      <w:rPr>
        <w:rFonts w:ascii="RomanStonecut" w:hAnsi="RomanStonecut"/>
        <w:sz w:val="24"/>
      </w:rPr>
    </w:pPr>
    <w:smartTag w:uri="urn:schemas-microsoft-com:office:smarttags" w:element="place">
      <w:smartTag w:uri="urn:schemas-microsoft-com:office:smarttags" w:element="PlaceName">
        <w:r>
          <w:rPr>
            <w:rFonts w:ascii="RomanStonecut" w:hAnsi="RomanStonecut"/>
            <w:sz w:val="24"/>
          </w:rPr>
          <w:t>DOLLAR</w:t>
        </w:r>
      </w:smartTag>
      <w:r>
        <w:rPr>
          <w:rFonts w:ascii="RomanStonecut" w:hAnsi="RomanStonecut"/>
          <w:sz w:val="24"/>
        </w:rPr>
        <w:t xml:space="preserve"> </w:t>
      </w:r>
      <w:smartTag w:uri="urn:schemas-microsoft-com:office:smarttags" w:element="PlaceType">
        <w:r>
          <w:rPr>
            <w:rFonts w:ascii="RomanStonecut" w:hAnsi="RomanStonecut"/>
            <w:sz w:val="24"/>
          </w:rPr>
          <w:t>ACADEMY</w:t>
        </w:r>
      </w:smartTag>
    </w:smartTag>
    <w:r w:rsidR="004D0BA0">
      <w:rPr>
        <w:rFonts w:ascii="RomanStonecut" w:hAnsi="RomanStonecut"/>
        <w:sz w:val="24"/>
      </w:rPr>
      <w:tab/>
    </w:r>
    <w:r w:rsidR="004D0BA0">
      <w:rPr>
        <w:rFonts w:ascii="RomanStonecut" w:hAnsi="RomanStonecut"/>
        <w:sz w:val="24"/>
      </w:rPr>
      <w:tab/>
    </w:r>
    <w:r w:rsidR="004D0BA0">
      <w:rPr>
        <w:rFonts w:ascii="RomanStonecut" w:hAnsi="RomanStonecut"/>
        <w:sz w:val="24"/>
      </w:rPr>
      <w:tab/>
      <w:t xml:space="preserve">FORM III </w:t>
    </w:r>
    <w:r w:rsidR="001F462D">
      <w:rPr>
        <w:rFonts w:ascii="RomanStonecut" w:hAnsi="RomanStonecut"/>
        <w:sz w:val="24"/>
      </w:rPr>
      <w:t>20</w:t>
    </w:r>
    <w:r w:rsidR="000334A4">
      <w:rPr>
        <w:rFonts w:ascii="RomanStonecut" w:hAnsi="RomanStonecut"/>
        <w:sz w:val="24"/>
      </w:rPr>
      <w:t>20</w:t>
    </w:r>
    <w:r w:rsidR="00037F5D">
      <w:rPr>
        <w:rFonts w:ascii="RomanStonecut" w:hAnsi="RomanStonecut"/>
        <w:sz w:val="24"/>
      </w:rPr>
      <w:t>/</w:t>
    </w:r>
    <w:r w:rsidR="007B1B92">
      <w:rPr>
        <w:rFonts w:ascii="RomanStonecut" w:hAnsi="RomanStonecut"/>
        <w:sz w:val="24"/>
      </w:rPr>
      <w:t>202</w:t>
    </w:r>
    <w:r w:rsidR="000334A4">
      <w:rPr>
        <w:rFonts w:ascii="RomanStonecut" w:hAnsi="RomanStonecut"/>
        <w:sz w:val="24"/>
      </w:rPr>
      <w:t>1</w:t>
    </w:r>
  </w:p>
  <w:p w14:paraId="5186B13D" w14:textId="77777777" w:rsidR="006870BE" w:rsidRDefault="006870BE">
    <w:pPr>
      <w:pStyle w:val="Header"/>
      <w:tabs>
        <w:tab w:val="left" w:pos="0"/>
        <w:tab w:val="left" w:pos="2160"/>
        <w:tab w:val="left" w:pos="6480"/>
      </w:tabs>
      <w:rPr>
        <w:rFonts w:ascii="Tahoma" w:hAnsi="Tahoma"/>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9DFC" w14:textId="77777777" w:rsidR="006870BE" w:rsidRDefault="006870BE">
    <w:pPr>
      <w:pStyle w:val="Header"/>
      <w:tabs>
        <w:tab w:val="left" w:pos="0"/>
        <w:tab w:val="left" w:pos="2520"/>
        <w:tab w:val="right" w:pos="9000"/>
      </w:tabs>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5953"/>
    <w:multiLevelType w:val="hybridMultilevel"/>
    <w:tmpl w:val="6CEC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056E"/>
    <w:multiLevelType w:val="hybridMultilevel"/>
    <w:tmpl w:val="907A4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4187E"/>
    <w:multiLevelType w:val="hybridMultilevel"/>
    <w:tmpl w:val="B0A6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2A67"/>
    <w:multiLevelType w:val="hybridMultilevel"/>
    <w:tmpl w:val="FB78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A247F"/>
    <w:multiLevelType w:val="hybridMultilevel"/>
    <w:tmpl w:val="979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103BA"/>
    <w:multiLevelType w:val="hybridMultilevel"/>
    <w:tmpl w:val="6E9E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094"/>
    <w:multiLevelType w:val="singleLevel"/>
    <w:tmpl w:val="36E2C3A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BF2BA9"/>
    <w:multiLevelType w:val="hybridMultilevel"/>
    <w:tmpl w:val="61BE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D53D8"/>
    <w:multiLevelType w:val="hybridMultilevel"/>
    <w:tmpl w:val="A3BA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CA01C6"/>
    <w:multiLevelType w:val="hybridMultilevel"/>
    <w:tmpl w:val="63A8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20EC7"/>
    <w:multiLevelType w:val="hybridMultilevel"/>
    <w:tmpl w:val="4EC2D332"/>
    <w:lvl w:ilvl="0" w:tplc="BAF4AF90">
      <w:start w:val="1"/>
      <w:numFmt w:val="bullet"/>
      <w:lvlText w:val=""/>
      <w:lvlJc w:val="left"/>
      <w:pPr>
        <w:ind w:left="720" w:hanging="360"/>
      </w:pPr>
      <w:rPr>
        <w:rFonts w:ascii="Symbol" w:hAnsi="Symbol" w:hint="default"/>
      </w:rPr>
    </w:lvl>
    <w:lvl w:ilvl="1" w:tplc="D3DE6B90">
      <w:start w:val="1"/>
      <w:numFmt w:val="bullet"/>
      <w:lvlText w:val="o"/>
      <w:lvlJc w:val="left"/>
      <w:pPr>
        <w:ind w:left="1440" w:hanging="360"/>
      </w:pPr>
      <w:rPr>
        <w:rFonts w:ascii="Courier New" w:hAnsi="Courier New" w:hint="default"/>
      </w:rPr>
    </w:lvl>
    <w:lvl w:ilvl="2" w:tplc="F8EAC842">
      <w:start w:val="1"/>
      <w:numFmt w:val="bullet"/>
      <w:lvlText w:val=""/>
      <w:lvlJc w:val="left"/>
      <w:pPr>
        <w:ind w:left="2160" w:hanging="360"/>
      </w:pPr>
      <w:rPr>
        <w:rFonts w:ascii="Wingdings" w:hAnsi="Wingdings" w:hint="default"/>
      </w:rPr>
    </w:lvl>
    <w:lvl w:ilvl="3" w:tplc="06AC4934">
      <w:start w:val="1"/>
      <w:numFmt w:val="bullet"/>
      <w:lvlText w:val=""/>
      <w:lvlJc w:val="left"/>
      <w:pPr>
        <w:ind w:left="2880" w:hanging="360"/>
      </w:pPr>
      <w:rPr>
        <w:rFonts w:ascii="Symbol" w:hAnsi="Symbol" w:hint="default"/>
      </w:rPr>
    </w:lvl>
    <w:lvl w:ilvl="4" w:tplc="BA8E532E">
      <w:start w:val="1"/>
      <w:numFmt w:val="bullet"/>
      <w:lvlText w:val="o"/>
      <w:lvlJc w:val="left"/>
      <w:pPr>
        <w:ind w:left="3600" w:hanging="360"/>
      </w:pPr>
      <w:rPr>
        <w:rFonts w:ascii="Courier New" w:hAnsi="Courier New" w:hint="default"/>
      </w:rPr>
    </w:lvl>
    <w:lvl w:ilvl="5" w:tplc="5C849174">
      <w:start w:val="1"/>
      <w:numFmt w:val="bullet"/>
      <w:lvlText w:val=""/>
      <w:lvlJc w:val="left"/>
      <w:pPr>
        <w:ind w:left="4320" w:hanging="360"/>
      </w:pPr>
      <w:rPr>
        <w:rFonts w:ascii="Wingdings" w:hAnsi="Wingdings" w:hint="default"/>
      </w:rPr>
    </w:lvl>
    <w:lvl w:ilvl="6" w:tplc="80A83FB8">
      <w:start w:val="1"/>
      <w:numFmt w:val="bullet"/>
      <w:lvlText w:val=""/>
      <w:lvlJc w:val="left"/>
      <w:pPr>
        <w:ind w:left="5040" w:hanging="360"/>
      </w:pPr>
      <w:rPr>
        <w:rFonts w:ascii="Symbol" w:hAnsi="Symbol" w:hint="default"/>
      </w:rPr>
    </w:lvl>
    <w:lvl w:ilvl="7" w:tplc="D8DE75AE">
      <w:start w:val="1"/>
      <w:numFmt w:val="bullet"/>
      <w:lvlText w:val="o"/>
      <w:lvlJc w:val="left"/>
      <w:pPr>
        <w:ind w:left="5760" w:hanging="360"/>
      </w:pPr>
      <w:rPr>
        <w:rFonts w:ascii="Courier New" w:hAnsi="Courier New" w:hint="default"/>
      </w:rPr>
    </w:lvl>
    <w:lvl w:ilvl="8" w:tplc="25F2FC02">
      <w:start w:val="1"/>
      <w:numFmt w:val="bullet"/>
      <w:lvlText w:val=""/>
      <w:lvlJc w:val="left"/>
      <w:pPr>
        <w:ind w:left="6480" w:hanging="360"/>
      </w:pPr>
      <w:rPr>
        <w:rFonts w:ascii="Wingdings" w:hAnsi="Wingdings" w:hint="default"/>
      </w:rPr>
    </w:lvl>
  </w:abstractNum>
  <w:abstractNum w:abstractNumId="11" w15:restartNumberingAfterBreak="0">
    <w:nsid w:val="5B905F2D"/>
    <w:multiLevelType w:val="hybridMultilevel"/>
    <w:tmpl w:val="5472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87FB7"/>
    <w:multiLevelType w:val="multilevel"/>
    <w:tmpl w:val="E45E9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380A78"/>
    <w:multiLevelType w:val="hybridMultilevel"/>
    <w:tmpl w:val="B4DE384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BDC2364"/>
    <w:multiLevelType w:val="hybridMultilevel"/>
    <w:tmpl w:val="F1C2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787B00"/>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952173D"/>
    <w:multiLevelType w:val="hybridMultilevel"/>
    <w:tmpl w:val="7E667F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15"/>
  </w:num>
  <w:num w:numId="3">
    <w:abstractNumId w:val="6"/>
  </w:num>
  <w:num w:numId="4">
    <w:abstractNumId w:val="15"/>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0"/>
  </w:num>
  <w:num w:numId="13">
    <w:abstractNumId w:val="9"/>
  </w:num>
  <w:num w:numId="14">
    <w:abstractNumId w:val="5"/>
  </w:num>
  <w:num w:numId="15">
    <w:abstractNumId w:val="3"/>
  </w:num>
  <w:num w:numId="16">
    <w:abstractNumId w:val="7"/>
  </w:num>
  <w:num w:numId="17">
    <w:abstractNumId w:val="4"/>
  </w:num>
  <w:num w:numId="18">
    <w:abstractNumId w:val="3"/>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E4"/>
    <w:rsid w:val="000172B7"/>
    <w:rsid w:val="00023B00"/>
    <w:rsid w:val="000334A4"/>
    <w:rsid w:val="00037F5D"/>
    <w:rsid w:val="00040884"/>
    <w:rsid w:val="000603EA"/>
    <w:rsid w:val="00075873"/>
    <w:rsid w:val="00076FBE"/>
    <w:rsid w:val="00081ADD"/>
    <w:rsid w:val="00090BA6"/>
    <w:rsid w:val="000A3CCC"/>
    <w:rsid w:val="000A6B47"/>
    <w:rsid w:val="000D20C3"/>
    <w:rsid w:val="000D314B"/>
    <w:rsid w:val="000F3B60"/>
    <w:rsid w:val="000F7BFE"/>
    <w:rsid w:val="001003A7"/>
    <w:rsid w:val="00100DBA"/>
    <w:rsid w:val="00101BE2"/>
    <w:rsid w:val="00103BE4"/>
    <w:rsid w:val="00104B94"/>
    <w:rsid w:val="00132EBA"/>
    <w:rsid w:val="00134B13"/>
    <w:rsid w:val="00134F96"/>
    <w:rsid w:val="00140B56"/>
    <w:rsid w:val="001611D8"/>
    <w:rsid w:val="00167ED2"/>
    <w:rsid w:val="001718BC"/>
    <w:rsid w:val="00173207"/>
    <w:rsid w:val="001742AB"/>
    <w:rsid w:val="001937CF"/>
    <w:rsid w:val="00195FFB"/>
    <w:rsid w:val="001A02AA"/>
    <w:rsid w:val="001A4683"/>
    <w:rsid w:val="001B2F19"/>
    <w:rsid w:val="001C681B"/>
    <w:rsid w:val="001C7024"/>
    <w:rsid w:val="001E0F3E"/>
    <w:rsid w:val="001F0FFD"/>
    <w:rsid w:val="001F4308"/>
    <w:rsid w:val="001F462D"/>
    <w:rsid w:val="001F6515"/>
    <w:rsid w:val="00223A32"/>
    <w:rsid w:val="002336AD"/>
    <w:rsid w:val="002909B6"/>
    <w:rsid w:val="002A0456"/>
    <w:rsid w:val="002A15FB"/>
    <w:rsid w:val="002A4B79"/>
    <w:rsid w:val="002A5D01"/>
    <w:rsid w:val="002B0B64"/>
    <w:rsid w:val="002B6917"/>
    <w:rsid w:val="002D0B0E"/>
    <w:rsid w:val="002E5CBD"/>
    <w:rsid w:val="002E6E21"/>
    <w:rsid w:val="002F0BFA"/>
    <w:rsid w:val="002F374F"/>
    <w:rsid w:val="0032118D"/>
    <w:rsid w:val="003261B3"/>
    <w:rsid w:val="00330681"/>
    <w:rsid w:val="003438DE"/>
    <w:rsid w:val="003505BC"/>
    <w:rsid w:val="00375109"/>
    <w:rsid w:val="0039007B"/>
    <w:rsid w:val="003A0732"/>
    <w:rsid w:val="003A7657"/>
    <w:rsid w:val="003B1155"/>
    <w:rsid w:val="003B31B8"/>
    <w:rsid w:val="003C4B4C"/>
    <w:rsid w:val="003D759F"/>
    <w:rsid w:val="003F2E92"/>
    <w:rsid w:val="0040047B"/>
    <w:rsid w:val="00422A89"/>
    <w:rsid w:val="00425762"/>
    <w:rsid w:val="004264C6"/>
    <w:rsid w:val="00427FCF"/>
    <w:rsid w:val="004361D7"/>
    <w:rsid w:val="00436697"/>
    <w:rsid w:val="00446EE9"/>
    <w:rsid w:val="00447E53"/>
    <w:rsid w:val="00456AAB"/>
    <w:rsid w:val="004600B2"/>
    <w:rsid w:val="00466D2C"/>
    <w:rsid w:val="00466E8A"/>
    <w:rsid w:val="0047179C"/>
    <w:rsid w:val="00474303"/>
    <w:rsid w:val="004844C8"/>
    <w:rsid w:val="00487C4B"/>
    <w:rsid w:val="00487E77"/>
    <w:rsid w:val="00490B4D"/>
    <w:rsid w:val="004A0F4D"/>
    <w:rsid w:val="004A1F38"/>
    <w:rsid w:val="004B1A63"/>
    <w:rsid w:val="004B47A5"/>
    <w:rsid w:val="004C40F1"/>
    <w:rsid w:val="004D0BA0"/>
    <w:rsid w:val="004D0D2D"/>
    <w:rsid w:val="004D38C4"/>
    <w:rsid w:val="004D42AC"/>
    <w:rsid w:val="00500D1A"/>
    <w:rsid w:val="00504D58"/>
    <w:rsid w:val="005157D3"/>
    <w:rsid w:val="0052071D"/>
    <w:rsid w:val="005211B1"/>
    <w:rsid w:val="00546B7F"/>
    <w:rsid w:val="005643EB"/>
    <w:rsid w:val="00572378"/>
    <w:rsid w:val="0058441B"/>
    <w:rsid w:val="005A728C"/>
    <w:rsid w:val="005B3E26"/>
    <w:rsid w:val="005D4DAA"/>
    <w:rsid w:val="005D7847"/>
    <w:rsid w:val="005D7D51"/>
    <w:rsid w:val="005E0292"/>
    <w:rsid w:val="005E721B"/>
    <w:rsid w:val="00604A5B"/>
    <w:rsid w:val="006108D5"/>
    <w:rsid w:val="00621BBA"/>
    <w:rsid w:val="0063028B"/>
    <w:rsid w:val="0063677E"/>
    <w:rsid w:val="00640CAC"/>
    <w:rsid w:val="00646410"/>
    <w:rsid w:val="00646FFE"/>
    <w:rsid w:val="00662DAF"/>
    <w:rsid w:val="00662F71"/>
    <w:rsid w:val="0067360F"/>
    <w:rsid w:val="00673874"/>
    <w:rsid w:val="00674A56"/>
    <w:rsid w:val="006777BC"/>
    <w:rsid w:val="00682130"/>
    <w:rsid w:val="006870BE"/>
    <w:rsid w:val="0069206D"/>
    <w:rsid w:val="006C338F"/>
    <w:rsid w:val="006D5227"/>
    <w:rsid w:val="006E425D"/>
    <w:rsid w:val="006F76F5"/>
    <w:rsid w:val="00705A1D"/>
    <w:rsid w:val="00714EC9"/>
    <w:rsid w:val="00726922"/>
    <w:rsid w:val="00726D8E"/>
    <w:rsid w:val="00740642"/>
    <w:rsid w:val="00744F97"/>
    <w:rsid w:val="00747FBF"/>
    <w:rsid w:val="007501C5"/>
    <w:rsid w:val="00752BC8"/>
    <w:rsid w:val="00774B05"/>
    <w:rsid w:val="00781090"/>
    <w:rsid w:val="00782F8A"/>
    <w:rsid w:val="007A219D"/>
    <w:rsid w:val="007A7E0D"/>
    <w:rsid w:val="007B1B92"/>
    <w:rsid w:val="007B578B"/>
    <w:rsid w:val="007D1B6C"/>
    <w:rsid w:val="007E70BC"/>
    <w:rsid w:val="007E7359"/>
    <w:rsid w:val="007F5ABC"/>
    <w:rsid w:val="007F66E8"/>
    <w:rsid w:val="00804A46"/>
    <w:rsid w:val="008054AD"/>
    <w:rsid w:val="00826D8F"/>
    <w:rsid w:val="008602AE"/>
    <w:rsid w:val="00862E55"/>
    <w:rsid w:val="008631BA"/>
    <w:rsid w:val="00863418"/>
    <w:rsid w:val="00867F63"/>
    <w:rsid w:val="00880A4C"/>
    <w:rsid w:val="008908E1"/>
    <w:rsid w:val="008A1DC7"/>
    <w:rsid w:val="008B0D03"/>
    <w:rsid w:val="008C0E7E"/>
    <w:rsid w:val="008D6286"/>
    <w:rsid w:val="00907AB1"/>
    <w:rsid w:val="00926231"/>
    <w:rsid w:val="0098648A"/>
    <w:rsid w:val="009E0C73"/>
    <w:rsid w:val="009F21FC"/>
    <w:rsid w:val="009F6213"/>
    <w:rsid w:val="00A01B2D"/>
    <w:rsid w:val="00A07EAD"/>
    <w:rsid w:val="00A13237"/>
    <w:rsid w:val="00A42FE4"/>
    <w:rsid w:val="00A460D9"/>
    <w:rsid w:val="00A544C0"/>
    <w:rsid w:val="00A547D1"/>
    <w:rsid w:val="00A54A87"/>
    <w:rsid w:val="00A552C0"/>
    <w:rsid w:val="00A60031"/>
    <w:rsid w:val="00A640BE"/>
    <w:rsid w:val="00A856A8"/>
    <w:rsid w:val="00AA4012"/>
    <w:rsid w:val="00AE26FA"/>
    <w:rsid w:val="00AF33FF"/>
    <w:rsid w:val="00B11C83"/>
    <w:rsid w:val="00B304CD"/>
    <w:rsid w:val="00B30E2E"/>
    <w:rsid w:val="00B41E65"/>
    <w:rsid w:val="00B51628"/>
    <w:rsid w:val="00B518C5"/>
    <w:rsid w:val="00B65ADA"/>
    <w:rsid w:val="00B66DDD"/>
    <w:rsid w:val="00B85167"/>
    <w:rsid w:val="00B91CF3"/>
    <w:rsid w:val="00B92D01"/>
    <w:rsid w:val="00BB40EE"/>
    <w:rsid w:val="00BC00C0"/>
    <w:rsid w:val="00BC2544"/>
    <w:rsid w:val="00BC67BE"/>
    <w:rsid w:val="00BE73B1"/>
    <w:rsid w:val="00C07A03"/>
    <w:rsid w:val="00C1060B"/>
    <w:rsid w:val="00C265A3"/>
    <w:rsid w:val="00C26676"/>
    <w:rsid w:val="00C31718"/>
    <w:rsid w:val="00C369AE"/>
    <w:rsid w:val="00C41124"/>
    <w:rsid w:val="00C836DB"/>
    <w:rsid w:val="00C84623"/>
    <w:rsid w:val="00C90213"/>
    <w:rsid w:val="00C94DC8"/>
    <w:rsid w:val="00CA43F0"/>
    <w:rsid w:val="00CB5B76"/>
    <w:rsid w:val="00CC5471"/>
    <w:rsid w:val="00CD1D5E"/>
    <w:rsid w:val="00CD3497"/>
    <w:rsid w:val="00CE0214"/>
    <w:rsid w:val="00D010E9"/>
    <w:rsid w:val="00D27130"/>
    <w:rsid w:val="00D36E6C"/>
    <w:rsid w:val="00D44942"/>
    <w:rsid w:val="00D50E2B"/>
    <w:rsid w:val="00D76D07"/>
    <w:rsid w:val="00D774AD"/>
    <w:rsid w:val="00DA394F"/>
    <w:rsid w:val="00DD1151"/>
    <w:rsid w:val="00DD6CD9"/>
    <w:rsid w:val="00DE0A3A"/>
    <w:rsid w:val="00E1559F"/>
    <w:rsid w:val="00E4261E"/>
    <w:rsid w:val="00E4279A"/>
    <w:rsid w:val="00E4767F"/>
    <w:rsid w:val="00E5101E"/>
    <w:rsid w:val="00E56C15"/>
    <w:rsid w:val="00E6234B"/>
    <w:rsid w:val="00E82ECF"/>
    <w:rsid w:val="00E87FA1"/>
    <w:rsid w:val="00E95732"/>
    <w:rsid w:val="00ED1F61"/>
    <w:rsid w:val="00ED21B9"/>
    <w:rsid w:val="00EE48C8"/>
    <w:rsid w:val="00EF74E4"/>
    <w:rsid w:val="00F167D7"/>
    <w:rsid w:val="00F3681D"/>
    <w:rsid w:val="00F40EAB"/>
    <w:rsid w:val="00F4165D"/>
    <w:rsid w:val="00F4281D"/>
    <w:rsid w:val="00F44B7E"/>
    <w:rsid w:val="00F54F4C"/>
    <w:rsid w:val="00F62793"/>
    <w:rsid w:val="00F81C2C"/>
    <w:rsid w:val="00FA1EEE"/>
    <w:rsid w:val="00FB2F93"/>
    <w:rsid w:val="00FB6781"/>
    <w:rsid w:val="00FD3DFF"/>
    <w:rsid w:val="00FE0EDB"/>
    <w:rsid w:val="00FF094C"/>
    <w:rsid w:val="00FF6BD3"/>
    <w:rsid w:val="0AB76F62"/>
    <w:rsid w:val="15AC0EBD"/>
    <w:rsid w:val="161AC9DE"/>
    <w:rsid w:val="1E0CB2B6"/>
    <w:rsid w:val="522A37E0"/>
    <w:rsid w:val="6EDE370A"/>
    <w:rsid w:val="7DA677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47F715"/>
  <w15:docId w15:val="{6242A03E-0936-4973-AA73-629661B1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4EC9"/>
    <w:rPr>
      <w:lang w:eastAsia="en-US"/>
    </w:rPr>
  </w:style>
  <w:style w:type="paragraph" w:styleId="Heading1">
    <w:name w:val="heading 1"/>
    <w:basedOn w:val="Normal"/>
    <w:next w:val="Normal"/>
    <w:qFormat/>
    <w:rsid w:val="00714EC9"/>
    <w:pPr>
      <w:keepNext/>
      <w:tabs>
        <w:tab w:val="left" w:pos="-1620"/>
        <w:tab w:val="left" w:pos="-630"/>
        <w:tab w:val="left" w:pos="-450"/>
      </w:tabs>
      <w:jc w:val="center"/>
      <w:outlineLvl w:val="0"/>
    </w:pPr>
    <w:rPr>
      <w:b/>
      <w:sz w:val="36"/>
    </w:rPr>
  </w:style>
  <w:style w:type="paragraph" w:styleId="Heading2">
    <w:name w:val="heading 2"/>
    <w:basedOn w:val="Normal"/>
    <w:next w:val="Normal"/>
    <w:link w:val="Heading2Char"/>
    <w:qFormat/>
    <w:rsid w:val="00714EC9"/>
    <w:pPr>
      <w:keepNext/>
      <w:tabs>
        <w:tab w:val="left" w:pos="-1620"/>
        <w:tab w:val="left" w:pos="-630"/>
        <w:tab w:val="left" w:pos="-450"/>
      </w:tabs>
      <w:jc w:val="both"/>
      <w:outlineLvl w:val="1"/>
    </w:pPr>
    <w:rPr>
      <w:rFonts w:ascii="Tahoma" w:hAnsi="Tahoma"/>
      <w:b/>
      <w:bCs/>
      <w:sz w:val="22"/>
    </w:rPr>
  </w:style>
  <w:style w:type="paragraph" w:styleId="Heading3">
    <w:name w:val="heading 3"/>
    <w:basedOn w:val="Normal"/>
    <w:next w:val="Normal"/>
    <w:qFormat/>
    <w:rsid w:val="00714EC9"/>
    <w:pPr>
      <w:keepNext/>
      <w:jc w:val="right"/>
      <w:outlineLvl w:val="2"/>
    </w:pPr>
    <w:rPr>
      <w:rFonts w:ascii="Tahoma" w:hAnsi="Tahoma"/>
      <w:b/>
      <w:bCs/>
      <w:sz w:val="22"/>
    </w:rPr>
  </w:style>
  <w:style w:type="paragraph" w:styleId="Heading4">
    <w:name w:val="heading 4"/>
    <w:basedOn w:val="Normal"/>
    <w:next w:val="Normal"/>
    <w:qFormat/>
    <w:rsid w:val="00714EC9"/>
    <w:pPr>
      <w:keepNext/>
      <w:outlineLvl w:val="3"/>
    </w:pPr>
    <w:rPr>
      <w:rFonts w:ascii="Tahoma" w:hAnsi="Tahoma" w:cs="Tahoma"/>
      <w:b/>
      <w:bCs/>
      <w:sz w:val="22"/>
    </w:rPr>
  </w:style>
  <w:style w:type="paragraph" w:styleId="Heading5">
    <w:name w:val="heading 5"/>
    <w:basedOn w:val="Normal"/>
    <w:next w:val="Normal"/>
    <w:qFormat/>
    <w:rsid w:val="00714EC9"/>
    <w:pPr>
      <w:keepNext/>
      <w:tabs>
        <w:tab w:val="left" w:pos="-1620"/>
        <w:tab w:val="left" w:pos="-630"/>
        <w:tab w:val="left" w:pos="-450"/>
      </w:tabs>
      <w:jc w:val="both"/>
      <w:outlineLvl w:val="4"/>
    </w:pPr>
    <w:rPr>
      <w:rFonts w:ascii="Tahoma" w:hAnsi="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4EC9"/>
    <w:pPr>
      <w:tabs>
        <w:tab w:val="center" w:pos="4819"/>
        <w:tab w:val="right" w:pos="9071"/>
      </w:tabs>
    </w:pPr>
  </w:style>
  <w:style w:type="paragraph" w:styleId="Header">
    <w:name w:val="header"/>
    <w:basedOn w:val="Normal"/>
    <w:rsid w:val="00714EC9"/>
    <w:pPr>
      <w:tabs>
        <w:tab w:val="center" w:pos="4819"/>
        <w:tab w:val="right" w:pos="9071"/>
      </w:tabs>
    </w:pPr>
  </w:style>
  <w:style w:type="paragraph" w:styleId="BodyText">
    <w:name w:val="Body Text"/>
    <w:basedOn w:val="Normal"/>
    <w:rsid w:val="00714EC9"/>
    <w:rPr>
      <w:sz w:val="24"/>
    </w:rPr>
  </w:style>
  <w:style w:type="paragraph" w:styleId="BodyText2">
    <w:name w:val="Body Text 2"/>
    <w:basedOn w:val="Normal"/>
    <w:rsid w:val="00714EC9"/>
    <w:rPr>
      <w:b/>
      <w:sz w:val="24"/>
    </w:rPr>
  </w:style>
  <w:style w:type="paragraph" w:styleId="BodyText3">
    <w:name w:val="Body Text 3"/>
    <w:basedOn w:val="Normal"/>
    <w:rsid w:val="00714EC9"/>
    <w:pPr>
      <w:jc w:val="both"/>
    </w:pPr>
    <w:rPr>
      <w:sz w:val="24"/>
    </w:rPr>
  </w:style>
  <w:style w:type="paragraph" w:styleId="PlainText">
    <w:name w:val="Plain Text"/>
    <w:basedOn w:val="Normal"/>
    <w:link w:val="PlainTextChar"/>
    <w:uiPriority w:val="99"/>
    <w:rsid w:val="00714EC9"/>
    <w:rPr>
      <w:rFonts w:ascii="Courier New" w:hAnsi="Courier New" w:cs="Courier New"/>
    </w:rPr>
  </w:style>
  <w:style w:type="paragraph" w:styleId="NormalWeb">
    <w:name w:val="Normal (Web)"/>
    <w:basedOn w:val="Normal"/>
    <w:uiPriority w:val="99"/>
    <w:unhideWhenUsed/>
    <w:rsid w:val="000D20C3"/>
    <w:rPr>
      <w:rFonts w:eastAsia="Calibri"/>
      <w:sz w:val="24"/>
      <w:szCs w:val="24"/>
      <w:lang w:eastAsia="en-GB"/>
    </w:rPr>
  </w:style>
  <w:style w:type="paragraph" w:styleId="ListParagraph">
    <w:name w:val="List Paragraph"/>
    <w:basedOn w:val="Normal"/>
    <w:uiPriority w:val="34"/>
    <w:qFormat/>
    <w:rsid w:val="00500D1A"/>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rsid w:val="005D4DAA"/>
    <w:rPr>
      <w:rFonts w:ascii="Tahoma" w:hAnsi="Tahoma"/>
      <w:b/>
      <w:bCs/>
      <w:sz w:val="22"/>
      <w:lang w:eastAsia="en-US"/>
    </w:rPr>
  </w:style>
  <w:style w:type="character" w:customStyle="1" w:styleId="PlainTextChar">
    <w:name w:val="Plain Text Char"/>
    <w:basedOn w:val="DefaultParagraphFont"/>
    <w:link w:val="PlainText"/>
    <w:uiPriority w:val="99"/>
    <w:rsid w:val="005D4DAA"/>
    <w:rPr>
      <w:rFonts w:ascii="Courier New" w:hAnsi="Courier New" w:cs="Courier New"/>
      <w:lang w:eastAsia="en-US"/>
    </w:rPr>
  </w:style>
  <w:style w:type="paragraph" w:customStyle="1" w:styleId="Default">
    <w:name w:val="Default"/>
    <w:rsid w:val="005D4DAA"/>
    <w:pPr>
      <w:autoSpaceDE w:val="0"/>
      <w:autoSpaceDN w:val="0"/>
      <w:adjustRightInd w:val="0"/>
    </w:pPr>
    <w:rPr>
      <w:rFonts w:ascii="RotisSansSerif" w:hAnsi="RotisSansSerif" w:cs="RotisSansSerif"/>
      <w:color w:val="000000"/>
      <w:sz w:val="24"/>
      <w:szCs w:val="24"/>
    </w:rPr>
  </w:style>
  <w:style w:type="paragraph" w:styleId="BalloonText">
    <w:name w:val="Balloon Text"/>
    <w:basedOn w:val="Normal"/>
    <w:link w:val="BalloonTextChar"/>
    <w:rsid w:val="00826D8F"/>
    <w:rPr>
      <w:rFonts w:ascii="Tahoma" w:hAnsi="Tahoma" w:cs="Tahoma"/>
      <w:sz w:val="16"/>
      <w:szCs w:val="16"/>
    </w:rPr>
  </w:style>
  <w:style w:type="character" w:customStyle="1" w:styleId="BalloonTextChar">
    <w:name w:val="Balloon Text Char"/>
    <w:basedOn w:val="DefaultParagraphFont"/>
    <w:link w:val="BalloonText"/>
    <w:rsid w:val="00826D8F"/>
    <w:rPr>
      <w:rFonts w:ascii="Tahoma" w:hAnsi="Tahoma" w:cs="Tahoma"/>
      <w:sz w:val="16"/>
      <w:szCs w:val="16"/>
      <w:lang w:eastAsia="en-US"/>
    </w:rPr>
  </w:style>
  <w:style w:type="paragraph" w:customStyle="1" w:styleId="Normal1">
    <w:name w:val="Normal1"/>
    <w:basedOn w:val="Normal"/>
    <w:uiPriority w:val="99"/>
    <w:rsid w:val="00BC67BE"/>
    <w:rPr>
      <w:rFonts w:eastAsiaTheme="minorHAnsi"/>
      <w:sz w:val="24"/>
      <w:szCs w:val="24"/>
      <w:lang w:eastAsia="en-GB"/>
    </w:rPr>
  </w:style>
  <w:style w:type="character" w:customStyle="1" w:styleId="normalchar">
    <w:name w:val="normalchar"/>
    <w:basedOn w:val="DefaultParagraphFont"/>
    <w:rsid w:val="00BC67BE"/>
  </w:style>
  <w:style w:type="character" w:styleId="Strong">
    <w:name w:val="Strong"/>
    <w:basedOn w:val="DefaultParagraphFont"/>
    <w:uiPriority w:val="22"/>
    <w:qFormat/>
    <w:rsid w:val="00BC67BE"/>
    <w:rPr>
      <w:b/>
      <w:bCs/>
    </w:rPr>
  </w:style>
  <w:style w:type="table" w:styleId="TableGrid">
    <w:name w:val="Table Grid"/>
    <w:basedOn w:val="TableNormal"/>
    <w:rsid w:val="0044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73">
      <w:bodyDiv w:val="1"/>
      <w:marLeft w:val="0"/>
      <w:marRight w:val="0"/>
      <w:marTop w:val="0"/>
      <w:marBottom w:val="0"/>
      <w:divBdr>
        <w:top w:val="none" w:sz="0" w:space="0" w:color="auto"/>
        <w:left w:val="none" w:sz="0" w:space="0" w:color="auto"/>
        <w:bottom w:val="none" w:sz="0" w:space="0" w:color="auto"/>
        <w:right w:val="none" w:sz="0" w:space="0" w:color="auto"/>
      </w:divBdr>
    </w:div>
    <w:div w:id="21128159">
      <w:bodyDiv w:val="1"/>
      <w:marLeft w:val="0"/>
      <w:marRight w:val="0"/>
      <w:marTop w:val="0"/>
      <w:marBottom w:val="0"/>
      <w:divBdr>
        <w:top w:val="none" w:sz="0" w:space="0" w:color="auto"/>
        <w:left w:val="none" w:sz="0" w:space="0" w:color="auto"/>
        <w:bottom w:val="none" w:sz="0" w:space="0" w:color="auto"/>
        <w:right w:val="none" w:sz="0" w:space="0" w:color="auto"/>
      </w:divBdr>
    </w:div>
    <w:div w:id="162162929">
      <w:bodyDiv w:val="1"/>
      <w:marLeft w:val="0"/>
      <w:marRight w:val="0"/>
      <w:marTop w:val="0"/>
      <w:marBottom w:val="0"/>
      <w:divBdr>
        <w:top w:val="none" w:sz="0" w:space="0" w:color="auto"/>
        <w:left w:val="none" w:sz="0" w:space="0" w:color="auto"/>
        <w:bottom w:val="none" w:sz="0" w:space="0" w:color="auto"/>
        <w:right w:val="none" w:sz="0" w:space="0" w:color="auto"/>
      </w:divBdr>
    </w:div>
    <w:div w:id="210001820">
      <w:bodyDiv w:val="1"/>
      <w:marLeft w:val="0"/>
      <w:marRight w:val="0"/>
      <w:marTop w:val="0"/>
      <w:marBottom w:val="0"/>
      <w:divBdr>
        <w:top w:val="none" w:sz="0" w:space="0" w:color="auto"/>
        <w:left w:val="none" w:sz="0" w:space="0" w:color="auto"/>
        <w:bottom w:val="none" w:sz="0" w:space="0" w:color="auto"/>
        <w:right w:val="none" w:sz="0" w:space="0" w:color="auto"/>
      </w:divBdr>
    </w:div>
    <w:div w:id="312217854">
      <w:bodyDiv w:val="1"/>
      <w:marLeft w:val="0"/>
      <w:marRight w:val="0"/>
      <w:marTop w:val="0"/>
      <w:marBottom w:val="0"/>
      <w:divBdr>
        <w:top w:val="none" w:sz="0" w:space="0" w:color="auto"/>
        <w:left w:val="none" w:sz="0" w:space="0" w:color="auto"/>
        <w:bottom w:val="none" w:sz="0" w:space="0" w:color="auto"/>
        <w:right w:val="none" w:sz="0" w:space="0" w:color="auto"/>
      </w:divBdr>
    </w:div>
    <w:div w:id="319386302">
      <w:bodyDiv w:val="1"/>
      <w:marLeft w:val="0"/>
      <w:marRight w:val="0"/>
      <w:marTop w:val="0"/>
      <w:marBottom w:val="0"/>
      <w:divBdr>
        <w:top w:val="none" w:sz="0" w:space="0" w:color="auto"/>
        <w:left w:val="none" w:sz="0" w:space="0" w:color="auto"/>
        <w:bottom w:val="none" w:sz="0" w:space="0" w:color="auto"/>
        <w:right w:val="none" w:sz="0" w:space="0" w:color="auto"/>
      </w:divBdr>
    </w:div>
    <w:div w:id="334500267">
      <w:bodyDiv w:val="1"/>
      <w:marLeft w:val="0"/>
      <w:marRight w:val="0"/>
      <w:marTop w:val="0"/>
      <w:marBottom w:val="0"/>
      <w:divBdr>
        <w:top w:val="none" w:sz="0" w:space="0" w:color="auto"/>
        <w:left w:val="none" w:sz="0" w:space="0" w:color="auto"/>
        <w:bottom w:val="none" w:sz="0" w:space="0" w:color="auto"/>
        <w:right w:val="none" w:sz="0" w:space="0" w:color="auto"/>
      </w:divBdr>
    </w:div>
    <w:div w:id="395202812">
      <w:bodyDiv w:val="1"/>
      <w:marLeft w:val="0"/>
      <w:marRight w:val="0"/>
      <w:marTop w:val="0"/>
      <w:marBottom w:val="0"/>
      <w:divBdr>
        <w:top w:val="none" w:sz="0" w:space="0" w:color="auto"/>
        <w:left w:val="none" w:sz="0" w:space="0" w:color="auto"/>
        <w:bottom w:val="none" w:sz="0" w:space="0" w:color="auto"/>
        <w:right w:val="none" w:sz="0" w:space="0" w:color="auto"/>
      </w:divBdr>
    </w:div>
    <w:div w:id="403337572">
      <w:bodyDiv w:val="1"/>
      <w:marLeft w:val="0"/>
      <w:marRight w:val="0"/>
      <w:marTop w:val="0"/>
      <w:marBottom w:val="0"/>
      <w:divBdr>
        <w:top w:val="none" w:sz="0" w:space="0" w:color="auto"/>
        <w:left w:val="none" w:sz="0" w:space="0" w:color="auto"/>
        <w:bottom w:val="none" w:sz="0" w:space="0" w:color="auto"/>
        <w:right w:val="none" w:sz="0" w:space="0" w:color="auto"/>
      </w:divBdr>
    </w:div>
    <w:div w:id="446199887">
      <w:bodyDiv w:val="1"/>
      <w:marLeft w:val="0"/>
      <w:marRight w:val="0"/>
      <w:marTop w:val="0"/>
      <w:marBottom w:val="0"/>
      <w:divBdr>
        <w:top w:val="none" w:sz="0" w:space="0" w:color="auto"/>
        <w:left w:val="none" w:sz="0" w:space="0" w:color="auto"/>
        <w:bottom w:val="none" w:sz="0" w:space="0" w:color="auto"/>
        <w:right w:val="none" w:sz="0" w:space="0" w:color="auto"/>
      </w:divBdr>
    </w:div>
    <w:div w:id="477696514">
      <w:bodyDiv w:val="1"/>
      <w:marLeft w:val="0"/>
      <w:marRight w:val="0"/>
      <w:marTop w:val="0"/>
      <w:marBottom w:val="0"/>
      <w:divBdr>
        <w:top w:val="none" w:sz="0" w:space="0" w:color="auto"/>
        <w:left w:val="none" w:sz="0" w:space="0" w:color="auto"/>
        <w:bottom w:val="none" w:sz="0" w:space="0" w:color="auto"/>
        <w:right w:val="none" w:sz="0" w:space="0" w:color="auto"/>
      </w:divBdr>
    </w:div>
    <w:div w:id="808404361">
      <w:bodyDiv w:val="1"/>
      <w:marLeft w:val="0"/>
      <w:marRight w:val="0"/>
      <w:marTop w:val="0"/>
      <w:marBottom w:val="0"/>
      <w:divBdr>
        <w:top w:val="none" w:sz="0" w:space="0" w:color="auto"/>
        <w:left w:val="none" w:sz="0" w:space="0" w:color="auto"/>
        <w:bottom w:val="none" w:sz="0" w:space="0" w:color="auto"/>
        <w:right w:val="none" w:sz="0" w:space="0" w:color="auto"/>
      </w:divBdr>
    </w:div>
    <w:div w:id="875973772">
      <w:bodyDiv w:val="1"/>
      <w:marLeft w:val="0"/>
      <w:marRight w:val="0"/>
      <w:marTop w:val="0"/>
      <w:marBottom w:val="0"/>
      <w:divBdr>
        <w:top w:val="none" w:sz="0" w:space="0" w:color="auto"/>
        <w:left w:val="none" w:sz="0" w:space="0" w:color="auto"/>
        <w:bottom w:val="none" w:sz="0" w:space="0" w:color="auto"/>
        <w:right w:val="none" w:sz="0" w:space="0" w:color="auto"/>
      </w:divBdr>
    </w:div>
    <w:div w:id="944187418">
      <w:bodyDiv w:val="1"/>
      <w:marLeft w:val="0"/>
      <w:marRight w:val="0"/>
      <w:marTop w:val="0"/>
      <w:marBottom w:val="0"/>
      <w:divBdr>
        <w:top w:val="none" w:sz="0" w:space="0" w:color="auto"/>
        <w:left w:val="none" w:sz="0" w:space="0" w:color="auto"/>
        <w:bottom w:val="none" w:sz="0" w:space="0" w:color="auto"/>
        <w:right w:val="none" w:sz="0" w:space="0" w:color="auto"/>
      </w:divBdr>
    </w:div>
    <w:div w:id="994725762">
      <w:bodyDiv w:val="1"/>
      <w:marLeft w:val="0"/>
      <w:marRight w:val="0"/>
      <w:marTop w:val="0"/>
      <w:marBottom w:val="0"/>
      <w:divBdr>
        <w:top w:val="none" w:sz="0" w:space="0" w:color="auto"/>
        <w:left w:val="none" w:sz="0" w:space="0" w:color="auto"/>
        <w:bottom w:val="none" w:sz="0" w:space="0" w:color="auto"/>
        <w:right w:val="none" w:sz="0" w:space="0" w:color="auto"/>
      </w:divBdr>
    </w:div>
    <w:div w:id="1093238417">
      <w:bodyDiv w:val="1"/>
      <w:marLeft w:val="0"/>
      <w:marRight w:val="0"/>
      <w:marTop w:val="0"/>
      <w:marBottom w:val="0"/>
      <w:divBdr>
        <w:top w:val="none" w:sz="0" w:space="0" w:color="auto"/>
        <w:left w:val="none" w:sz="0" w:space="0" w:color="auto"/>
        <w:bottom w:val="none" w:sz="0" w:space="0" w:color="auto"/>
        <w:right w:val="none" w:sz="0" w:space="0" w:color="auto"/>
      </w:divBdr>
    </w:div>
    <w:div w:id="1152716761">
      <w:bodyDiv w:val="1"/>
      <w:marLeft w:val="0"/>
      <w:marRight w:val="0"/>
      <w:marTop w:val="0"/>
      <w:marBottom w:val="0"/>
      <w:divBdr>
        <w:top w:val="none" w:sz="0" w:space="0" w:color="auto"/>
        <w:left w:val="none" w:sz="0" w:space="0" w:color="auto"/>
        <w:bottom w:val="none" w:sz="0" w:space="0" w:color="auto"/>
        <w:right w:val="none" w:sz="0" w:space="0" w:color="auto"/>
      </w:divBdr>
    </w:div>
    <w:div w:id="1184788406">
      <w:bodyDiv w:val="1"/>
      <w:marLeft w:val="0"/>
      <w:marRight w:val="0"/>
      <w:marTop w:val="0"/>
      <w:marBottom w:val="0"/>
      <w:divBdr>
        <w:top w:val="none" w:sz="0" w:space="0" w:color="auto"/>
        <w:left w:val="none" w:sz="0" w:space="0" w:color="auto"/>
        <w:bottom w:val="none" w:sz="0" w:space="0" w:color="auto"/>
        <w:right w:val="none" w:sz="0" w:space="0" w:color="auto"/>
      </w:divBdr>
    </w:div>
    <w:div w:id="1200581362">
      <w:bodyDiv w:val="1"/>
      <w:marLeft w:val="0"/>
      <w:marRight w:val="0"/>
      <w:marTop w:val="0"/>
      <w:marBottom w:val="0"/>
      <w:divBdr>
        <w:top w:val="none" w:sz="0" w:space="0" w:color="auto"/>
        <w:left w:val="none" w:sz="0" w:space="0" w:color="auto"/>
        <w:bottom w:val="none" w:sz="0" w:space="0" w:color="auto"/>
        <w:right w:val="none" w:sz="0" w:space="0" w:color="auto"/>
      </w:divBdr>
    </w:div>
    <w:div w:id="1414278064">
      <w:bodyDiv w:val="1"/>
      <w:marLeft w:val="0"/>
      <w:marRight w:val="0"/>
      <w:marTop w:val="0"/>
      <w:marBottom w:val="0"/>
      <w:divBdr>
        <w:top w:val="none" w:sz="0" w:space="0" w:color="auto"/>
        <w:left w:val="none" w:sz="0" w:space="0" w:color="auto"/>
        <w:bottom w:val="none" w:sz="0" w:space="0" w:color="auto"/>
        <w:right w:val="none" w:sz="0" w:space="0" w:color="auto"/>
      </w:divBdr>
    </w:div>
    <w:div w:id="1596354481">
      <w:bodyDiv w:val="1"/>
      <w:marLeft w:val="0"/>
      <w:marRight w:val="0"/>
      <w:marTop w:val="0"/>
      <w:marBottom w:val="0"/>
      <w:divBdr>
        <w:top w:val="none" w:sz="0" w:space="0" w:color="auto"/>
        <w:left w:val="none" w:sz="0" w:space="0" w:color="auto"/>
        <w:bottom w:val="none" w:sz="0" w:space="0" w:color="auto"/>
        <w:right w:val="none" w:sz="0" w:space="0" w:color="auto"/>
      </w:divBdr>
    </w:div>
    <w:div w:id="1599866886">
      <w:bodyDiv w:val="1"/>
      <w:marLeft w:val="0"/>
      <w:marRight w:val="0"/>
      <w:marTop w:val="0"/>
      <w:marBottom w:val="0"/>
      <w:divBdr>
        <w:top w:val="none" w:sz="0" w:space="0" w:color="auto"/>
        <w:left w:val="none" w:sz="0" w:space="0" w:color="auto"/>
        <w:bottom w:val="none" w:sz="0" w:space="0" w:color="auto"/>
        <w:right w:val="none" w:sz="0" w:space="0" w:color="auto"/>
      </w:divBdr>
    </w:div>
    <w:div w:id="1613367349">
      <w:bodyDiv w:val="1"/>
      <w:marLeft w:val="0"/>
      <w:marRight w:val="0"/>
      <w:marTop w:val="0"/>
      <w:marBottom w:val="0"/>
      <w:divBdr>
        <w:top w:val="none" w:sz="0" w:space="0" w:color="auto"/>
        <w:left w:val="none" w:sz="0" w:space="0" w:color="auto"/>
        <w:bottom w:val="none" w:sz="0" w:space="0" w:color="auto"/>
        <w:right w:val="none" w:sz="0" w:space="0" w:color="auto"/>
      </w:divBdr>
    </w:div>
    <w:div w:id="1724208547">
      <w:bodyDiv w:val="1"/>
      <w:marLeft w:val="0"/>
      <w:marRight w:val="0"/>
      <w:marTop w:val="0"/>
      <w:marBottom w:val="0"/>
      <w:divBdr>
        <w:top w:val="none" w:sz="0" w:space="0" w:color="auto"/>
        <w:left w:val="none" w:sz="0" w:space="0" w:color="auto"/>
        <w:bottom w:val="none" w:sz="0" w:space="0" w:color="auto"/>
        <w:right w:val="none" w:sz="0" w:space="0" w:color="auto"/>
      </w:divBdr>
    </w:div>
    <w:div w:id="1864441010">
      <w:bodyDiv w:val="1"/>
      <w:marLeft w:val="0"/>
      <w:marRight w:val="0"/>
      <w:marTop w:val="0"/>
      <w:marBottom w:val="0"/>
      <w:divBdr>
        <w:top w:val="none" w:sz="0" w:space="0" w:color="auto"/>
        <w:left w:val="none" w:sz="0" w:space="0" w:color="auto"/>
        <w:bottom w:val="none" w:sz="0" w:space="0" w:color="auto"/>
        <w:right w:val="none" w:sz="0" w:space="0" w:color="auto"/>
      </w:divBdr>
    </w:div>
    <w:div w:id="2006785055">
      <w:bodyDiv w:val="1"/>
      <w:marLeft w:val="0"/>
      <w:marRight w:val="0"/>
      <w:marTop w:val="0"/>
      <w:marBottom w:val="0"/>
      <w:divBdr>
        <w:top w:val="none" w:sz="0" w:space="0" w:color="auto"/>
        <w:left w:val="none" w:sz="0" w:space="0" w:color="auto"/>
        <w:bottom w:val="none" w:sz="0" w:space="0" w:color="auto"/>
        <w:right w:val="none" w:sz="0" w:space="0" w:color="auto"/>
      </w:divBdr>
    </w:div>
    <w:div w:id="2034064729">
      <w:bodyDiv w:val="1"/>
      <w:marLeft w:val="0"/>
      <w:marRight w:val="0"/>
      <w:marTop w:val="0"/>
      <w:marBottom w:val="0"/>
      <w:divBdr>
        <w:top w:val="none" w:sz="0" w:space="0" w:color="auto"/>
        <w:left w:val="none" w:sz="0" w:space="0" w:color="auto"/>
        <w:bottom w:val="none" w:sz="0" w:space="0" w:color="auto"/>
        <w:right w:val="none" w:sz="0" w:space="0" w:color="auto"/>
      </w:divBdr>
    </w:div>
    <w:div w:id="2041663548">
      <w:bodyDiv w:val="1"/>
      <w:marLeft w:val="0"/>
      <w:marRight w:val="0"/>
      <w:marTop w:val="0"/>
      <w:marBottom w:val="0"/>
      <w:divBdr>
        <w:top w:val="none" w:sz="0" w:space="0" w:color="auto"/>
        <w:left w:val="none" w:sz="0" w:space="0" w:color="auto"/>
        <w:bottom w:val="none" w:sz="0" w:space="0" w:color="auto"/>
        <w:right w:val="none" w:sz="0" w:space="0" w:color="auto"/>
      </w:divBdr>
    </w:div>
    <w:div w:id="2098362398">
      <w:bodyDiv w:val="1"/>
      <w:marLeft w:val="0"/>
      <w:marRight w:val="0"/>
      <w:marTop w:val="0"/>
      <w:marBottom w:val="0"/>
      <w:divBdr>
        <w:top w:val="none" w:sz="0" w:space="0" w:color="auto"/>
        <w:left w:val="none" w:sz="0" w:space="0" w:color="auto"/>
        <w:bottom w:val="none" w:sz="0" w:space="0" w:color="auto"/>
        <w:right w:val="none" w:sz="0" w:space="0" w:color="auto"/>
      </w:divBdr>
    </w:div>
    <w:div w:id="20987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2B0F5E5CCF54085690965B61F4202" ma:contentTypeVersion="2" ma:contentTypeDescription="Create a new document." ma:contentTypeScope="" ma:versionID="f37381d26ee8655773c3d0ef958cfc8d">
  <xsd:schema xmlns:xsd="http://www.w3.org/2001/XMLSchema" xmlns:xs="http://www.w3.org/2001/XMLSchema" xmlns:p="http://schemas.microsoft.com/office/2006/metadata/properties" xmlns:ns2="22043cbb-f60e-4d6f-9b0b-ab927078ee85" targetNamespace="http://schemas.microsoft.com/office/2006/metadata/properties" ma:root="true" ma:fieldsID="6724cac0a219692dc262009a81a4a4d8" ns2:_="">
    <xsd:import namespace="22043cbb-f60e-4d6f-9b0b-ab927078e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3cbb-f60e-4d6f-9b0b-ab927078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FBE3-FD71-489E-B3FA-97AE99388371}">
  <ds:schemaRefs>
    <ds:schemaRef ds:uri="http://schemas.microsoft.com/sharepoint/v3/contenttype/forms"/>
  </ds:schemaRefs>
</ds:datastoreItem>
</file>

<file path=customXml/itemProps2.xml><?xml version="1.0" encoding="utf-8"?>
<ds:datastoreItem xmlns:ds="http://schemas.openxmlformats.org/officeDocument/2006/customXml" ds:itemID="{B164D2F7-32B0-4995-B6E3-CF590F62F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3cbb-f60e-4d6f-9b0b-ab927078e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9DF4B-D754-417C-B2EA-58820EE7A698}">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22043cbb-f60e-4d6f-9b0b-ab927078ee85"/>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A0B434-0897-4A76-A425-C39212F0A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5599</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Dollar Academy</dc:creator>
  <cp:lastModifiedBy>Miller-KA</cp:lastModifiedBy>
  <cp:revision>4</cp:revision>
  <cp:lastPrinted>2019-12-10T12:22:00Z</cp:lastPrinted>
  <dcterms:created xsi:type="dcterms:W3CDTF">2019-12-10T12:40:00Z</dcterms:created>
  <dcterms:modified xsi:type="dcterms:W3CDTF">2019-12-10T12:58:00Z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0x0101002062B0F5E5CCF54085690965B61F4202</vt:lpwstr>
  </property>
</Properties>
</file>